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B9" w:rsidRDefault="00D72AB9" w:rsidP="00D7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r w:rsidR="00FA382B">
        <w:rPr>
          <w:rFonts w:ascii="Times New Roman" w:hAnsi="Times New Roman" w:cs="Times New Roman"/>
          <w:sz w:val="24"/>
        </w:rPr>
        <w:t>303.732.4</w:t>
      </w:r>
    </w:p>
    <w:p w:rsidR="00D72AB9" w:rsidRPr="00FA382B" w:rsidRDefault="00D72AB9" w:rsidP="00D7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AB9" w:rsidRPr="00D72AB9" w:rsidRDefault="00FA382B" w:rsidP="00D72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AB9">
        <w:rPr>
          <w:rFonts w:ascii="Times New Roman" w:hAnsi="Times New Roman" w:cs="Times New Roman"/>
          <w:sz w:val="24"/>
          <w:szCs w:val="24"/>
        </w:rPr>
        <w:t>С.А. ПЕСОЦКИЙ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2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С.И. МАТОРИН</w:t>
      </w:r>
      <w:r w:rsidR="00D72AB9" w:rsidRPr="00D72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B9" w:rsidRPr="00FA382B" w:rsidRDefault="00FA382B" w:rsidP="00D72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2A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A38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2AB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3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2AB9">
        <w:rPr>
          <w:rFonts w:ascii="Times New Roman" w:hAnsi="Times New Roman" w:cs="Times New Roman"/>
          <w:sz w:val="24"/>
          <w:szCs w:val="24"/>
          <w:lang w:val="en-US"/>
        </w:rPr>
        <w:t>PESOTSKY</w:t>
      </w:r>
      <w:r w:rsidRPr="00FA38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72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AB9" w:rsidRPr="00D72A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72AB9" w:rsidRPr="00FA38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2AB9" w:rsidRPr="00D72A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2AB9" w:rsidRPr="00FA3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72AB9" w:rsidRPr="00D72AB9">
        <w:rPr>
          <w:rFonts w:ascii="Times New Roman" w:hAnsi="Times New Roman" w:cs="Times New Roman"/>
          <w:sz w:val="24"/>
          <w:szCs w:val="24"/>
          <w:lang w:val="en-US"/>
        </w:rPr>
        <w:t>MATORIN</w:t>
      </w:r>
    </w:p>
    <w:p w:rsidR="00D72AB9" w:rsidRPr="00FA382B" w:rsidRDefault="00D72AB9" w:rsidP="00D72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D72AB9" w:rsidRPr="00D72AB9" w:rsidRDefault="00D72AB9" w:rsidP="00D72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B9">
        <w:rPr>
          <w:rFonts w:ascii="Times New Roman" w:hAnsi="Times New Roman" w:cs="Times New Roman"/>
          <w:b/>
          <w:sz w:val="24"/>
          <w:szCs w:val="24"/>
        </w:rPr>
        <w:t>СИСТЕМНО-ОБЪЕКТНОЕ МОДЕЛИРОВАНИЕ ПРОИЗВОДСТВЕННЫХ ПРОЦЕССОВ</w:t>
      </w:r>
    </w:p>
    <w:p w:rsidR="00D72AB9" w:rsidRPr="0082257A" w:rsidRDefault="00D72AB9" w:rsidP="00D72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B9">
        <w:rPr>
          <w:rFonts w:ascii="Times New Roman" w:hAnsi="Times New Roman" w:cs="Times New Roman"/>
          <w:b/>
          <w:sz w:val="24"/>
          <w:szCs w:val="24"/>
          <w:lang w:val="en-US"/>
        </w:rPr>
        <w:t>SYSTEM</w:t>
      </w:r>
      <w:r w:rsidRPr="00D72AB9">
        <w:rPr>
          <w:rFonts w:ascii="Times New Roman" w:hAnsi="Times New Roman" w:cs="Times New Roman"/>
          <w:b/>
          <w:sz w:val="24"/>
          <w:szCs w:val="24"/>
        </w:rPr>
        <w:t>-</w:t>
      </w:r>
      <w:r w:rsidRPr="00D72AB9">
        <w:rPr>
          <w:rFonts w:ascii="Times New Roman" w:hAnsi="Times New Roman" w:cs="Times New Roman"/>
          <w:b/>
          <w:sz w:val="24"/>
          <w:szCs w:val="24"/>
          <w:lang w:val="en-US"/>
        </w:rPr>
        <w:t>OBJECT</w:t>
      </w:r>
      <w:r w:rsidRPr="00D72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B9">
        <w:rPr>
          <w:rFonts w:ascii="Times New Roman" w:hAnsi="Times New Roman" w:cs="Times New Roman"/>
          <w:b/>
          <w:sz w:val="24"/>
          <w:szCs w:val="24"/>
          <w:lang w:val="en-US"/>
        </w:rPr>
        <w:t>MODELING</w:t>
      </w:r>
      <w:r w:rsidRPr="00822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B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822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B9">
        <w:rPr>
          <w:rFonts w:ascii="Times New Roman" w:hAnsi="Times New Roman" w:cs="Times New Roman"/>
          <w:b/>
          <w:sz w:val="24"/>
          <w:szCs w:val="24"/>
          <w:lang w:val="en-US"/>
        </w:rPr>
        <w:t>PRODUCTION</w:t>
      </w:r>
      <w:r w:rsidRPr="00822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B9">
        <w:rPr>
          <w:rFonts w:ascii="Times New Roman" w:hAnsi="Times New Roman" w:cs="Times New Roman"/>
          <w:b/>
          <w:sz w:val="24"/>
          <w:szCs w:val="24"/>
          <w:lang w:val="en-US"/>
        </w:rPr>
        <w:t>PROCESSES</w:t>
      </w:r>
    </w:p>
    <w:p w:rsidR="00CD2A62" w:rsidRPr="0082257A" w:rsidRDefault="00CD2A62" w:rsidP="00D72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B51AB" w:rsidRDefault="00D72AB9" w:rsidP="00D7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82B">
        <w:rPr>
          <w:rFonts w:ascii="Times New Roman" w:hAnsi="Times New Roman" w:cs="Times New Roman"/>
          <w:sz w:val="20"/>
          <w:szCs w:val="20"/>
        </w:rPr>
        <w:t xml:space="preserve">В данной статье авторами рассматривается </w:t>
      </w:r>
      <w:r w:rsidR="00FA382B">
        <w:rPr>
          <w:rFonts w:ascii="Times New Roman" w:hAnsi="Times New Roman" w:cs="Times New Roman"/>
          <w:sz w:val="20"/>
          <w:szCs w:val="20"/>
        </w:rPr>
        <w:t>вариант формально-семантического алфавита для нормативной системы</w:t>
      </w:r>
      <w:r w:rsidRPr="00FA382B">
        <w:rPr>
          <w:rFonts w:ascii="Times New Roman" w:hAnsi="Times New Roman" w:cs="Times New Roman"/>
          <w:sz w:val="20"/>
          <w:szCs w:val="20"/>
        </w:rPr>
        <w:t xml:space="preserve"> системно-объектного подхода</w:t>
      </w:r>
      <w:r w:rsidR="008B51AB">
        <w:rPr>
          <w:rFonts w:ascii="Times New Roman" w:hAnsi="Times New Roman" w:cs="Times New Roman"/>
          <w:sz w:val="20"/>
          <w:szCs w:val="20"/>
        </w:rPr>
        <w:t>, который может быть использован для структурного моделирования производственных процессов.</w:t>
      </w:r>
      <w:r w:rsidRPr="00FA38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2AB9" w:rsidRPr="00FA382B" w:rsidRDefault="00D72AB9" w:rsidP="00D7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82B">
        <w:rPr>
          <w:rFonts w:ascii="Times New Roman" w:hAnsi="Times New Roman" w:cs="Times New Roman"/>
          <w:sz w:val="20"/>
          <w:szCs w:val="20"/>
        </w:rPr>
        <w:t xml:space="preserve">Ключевые слова: </w:t>
      </w:r>
      <w:r w:rsidR="008B51AB">
        <w:rPr>
          <w:rFonts w:ascii="Times New Roman" w:hAnsi="Times New Roman" w:cs="Times New Roman"/>
          <w:sz w:val="20"/>
          <w:szCs w:val="20"/>
        </w:rPr>
        <w:t>классификация</w:t>
      </w:r>
      <w:r w:rsidR="00CD2A62" w:rsidRPr="00FA382B">
        <w:rPr>
          <w:rFonts w:ascii="Times New Roman" w:hAnsi="Times New Roman" w:cs="Times New Roman"/>
          <w:sz w:val="20"/>
          <w:szCs w:val="20"/>
        </w:rPr>
        <w:t xml:space="preserve"> связ</w:t>
      </w:r>
      <w:r w:rsidR="008B51AB">
        <w:rPr>
          <w:rFonts w:ascii="Times New Roman" w:hAnsi="Times New Roman" w:cs="Times New Roman"/>
          <w:sz w:val="20"/>
          <w:szCs w:val="20"/>
        </w:rPr>
        <w:t>ей</w:t>
      </w:r>
      <w:r w:rsidR="00CD2A62" w:rsidRPr="00FA382B">
        <w:rPr>
          <w:rFonts w:ascii="Times New Roman" w:hAnsi="Times New Roman" w:cs="Times New Roman"/>
          <w:sz w:val="20"/>
          <w:szCs w:val="20"/>
        </w:rPr>
        <w:t>,</w:t>
      </w:r>
      <w:r w:rsidR="008B51AB">
        <w:rPr>
          <w:rFonts w:ascii="Times New Roman" w:hAnsi="Times New Roman" w:cs="Times New Roman"/>
          <w:sz w:val="20"/>
          <w:szCs w:val="20"/>
        </w:rPr>
        <w:t xml:space="preserve"> формально-семантическая нормативная система,</w:t>
      </w:r>
      <w:r w:rsidR="00CD2A62" w:rsidRPr="00FA382B">
        <w:rPr>
          <w:rFonts w:ascii="Times New Roman" w:hAnsi="Times New Roman" w:cs="Times New Roman"/>
          <w:sz w:val="20"/>
          <w:szCs w:val="20"/>
        </w:rPr>
        <w:t xml:space="preserve"> производственные процессы</w:t>
      </w:r>
      <w:r w:rsidRPr="00FA382B">
        <w:rPr>
          <w:rFonts w:ascii="Times New Roman" w:hAnsi="Times New Roman" w:cs="Times New Roman"/>
          <w:sz w:val="20"/>
          <w:szCs w:val="20"/>
        </w:rPr>
        <w:t>.</w:t>
      </w:r>
    </w:p>
    <w:p w:rsidR="00D72AB9" w:rsidRPr="00FA382B" w:rsidRDefault="00D72AB9" w:rsidP="00D7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51AB" w:rsidRPr="008B51AB" w:rsidRDefault="008B51AB" w:rsidP="008B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B51AB">
        <w:rPr>
          <w:rFonts w:ascii="Times New Roman" w:hAnsi="Times New Roman" w:cs="Times New Roman"/>
          <w:sz w:val="20"/>
          <w:szCs w:val="20"/>
          <w:lang w:val="en-US"/>
        </w:rPr>
        <w:t>In this article, the authors consider a variant of the formal-semantic alphabet for the normative system of the system-object approach, which can be used for structural modeling of production processes.</w:t>
      </w:r>
    </w:p>
    <w:p w:rsidR="00055A29" w:rsidRPr="0082257A" w:rsidRDefault="008B51AB" w:rsidP="008B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8B51AB">
        <w:rPr>
          <w:rFonts w:ascii="Times New Roman" w:hAnsi="Times New Roman" w:cs="Times New Roman"/>
          <w:sz w:val="20"/>
          <w:szCs w:val="20"/>
          <w:lang w:val="en-US"/>
        </w:rPr>
        <w:t>Key words: classification of links, formal-semantic normative system, production processes.</w:t>
      </w:r>
    </w:p>
    <w:p w:rsidR="008B51AB" w:rsidRDefault="008B51AB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E17A1" w:rsidRDefault="00541A41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Моделирование производственных процессов является актуальной задачей, решаемой для обеспечения рациональной организации </w:t>
      </w:r>
      <w:r w:rsidR="00CE17A1">
        <w:rPr>
          <w:rFonts w:ascii="Times New Roman" w:hAnsi="Times New Roman" w:cs="Times New Roman"/>
          <w:sz w:val="24"/>
        </w:rPr>
        <w:t>современного сложного производства, а также для обеспечения проектирования систем автоматизации производственных процессов.</w:t>
      </w:r>
    </w:p>
    <w:p w:rsidR="00541A41" w:rsidRDefault="00CE17A1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Существует множество способов моделирования процессов. Одним из них является способ, основанный на системно-объектном подходе. В рамках данного подхода разрабатывается процедура моделирования систем с использованием формально-семантической нормативной системы</w:t>
      </w:r>
      <w:r w:rsidR="00D67C18">
        <w:rPr>
          <w:rFonts w:ascii="Times New Roman" w:hAnsi="Times New Roman" w:cs="Times New Roman"/>
          <w:sz w:val="24"/>
        </w:rPr>
        <w:t xml:space="preserve"> (ФСНС)</w:t>
      </w:r>
      <w:r>
        <w:rPr>
          <w:rFonts w:ascii="Times New Roman" w:hAnsi="Times New Roman" w:cs="Times New Roman"/>
          <w:sz w:val="24"/>
        </w:rPr>
        <w:t>,</w:t>
      </w:r>
      <w:r w:rsidR="008B51AB">
        <w:rPr>
          <w:rFonts w:ascii="Times New Roman" w:hAnsi="Times New Roman" w:cs="Times New Roman"/>
          <w:sz w:val="24"/>
        </w:rPr>
        <w:t xml:space="preserve"> которая</w:t>
      </w:r>
      <w:r>
        <w:rPr>
          <w:rFonts w:ascii="Times New Roman" w:hAnsi="Times New Roman" w:cs="Times New Roman"/>
          <w:sz w:val="24"/>
        </w:rPr>
        <w:t xml:space="preserve"> хорошо зарекомендова</w:t>
      </w:r>
      <w:r w:rsidR="008B51AB">
        <w:rPr>
          <w:rFonts w:ascii="Times New Roman" w:hAnsi="Times New Roman" w:cs="Times New Roman"/>
          <w:sz w:val="24"/>
        </w:rPr>
        <w:t>ла</w:t>
      </w:r>
      <w:r>
        <w:rPr>
          <w:rFonts w:ascii="Times New Roman" w:hAnsi="Times New Roman" w:cs="Times New Roman"/>
          <w:sz w:val="24"/>
        </w:rPr>
        <w:t xml:space="preserve"> себя при проектировании </w:t>
      </w:r>
      <w:r w:rsidR="008B51AB">
        <w:rPr>
          <w:rFonts w:ascii="Times New Roman" w:hAnsi="Times New Roman" w:cs="Times New Roman"/>
          <w:sz w:val="24"/>
        </w:rPr>
        <w:t xml:space="preserve">систем </w:t>
      </w:r>
      <w:r>
        <w:rPr>
          <w:rFonts w:ascii="Times New Roman" w:hAnsi="Times New Roman" w:cs="Times New Roman"/>
          <w:sz w:val="24"/>
        </w:rPr>
        <w:t xml:space="preserve">информационных </w:t>
      </w:r>
      <w:r w:rsidRPr="00CE17A1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1, 2</w:t>
      </w:r>
      <w:r w:rsidRPr="00CE17A1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  <w:r w:rsidR="00541A41">
        <w:rPr>
          <w:rFonts w:ascii="Times New Roman" w:hAnsi="Times New Roman" w:cs="Times New Roman"/>
          <w:sz w:val="24"/>
        </w:rPr>
        <w:t xml:space="preserve"> </w:t>
      </w:r>
    </w:p>
    <w:p w:rsidR="00541A41" w:rsidRDefault="00D67C18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Рассмотрим возможности создания ФСНС для моделирования производственных процессов.</w:t>
      </w:r>
      <w:r w:rsidR="008B51AB">
        <w:rPr>
          <w:rFonts w:ascii="Times New Roman" w:hAnsi="Times New Roman" w:cs="Times New Roman"/>
          <w:sz w:val="24"/>
        </w:rPr>
        <w:t xml:space="preserve"> </w:t>
      </w:r>
    </w:p>
    <w:p w:rsidR="00D67C18" w:rsidRDefault="00D67C18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основе ФСНС лежит классификация связей/потоков между моделируемыми системами, основанная на базовой классификации связей, самыми абстрактными категориями которой являются </w:t>
      </w:r>
      <w:r w:rsidRPr="00D67C18">
        <w:rPr>
          <w:rFonts w:ascii="Times New Roman" w:hAnsi="Times New Roman" w:cs="Times New Roman"/>
          <w:i/>
          <w:sz w:val="24"/>
        </w:rPr>
        <w:t>вещество</w:t>
      </w:r>
      <w:r>
        <w:rPr>
          <w:rFonts w:ascii="Times New Roman" w:hAnsi="Times New Roman" w:cs="Times New Roman"/>
          <w:sz w:val="24"/>
        </w:rPr>
        <w:t xml:space="preserve">, </w:t>
      </w:r>
      <w:r w:rsidRPr="00D67C18">
        <w:rPr>
          <w:rFonts w:ascii="Times New Roman" w:hAnsi="Times New Roman" w:cs="Times New Roman"/>
          <w:i/>
          <w:sz w:val="24"/>
        </w:rPr>
        <w:t>энергия</w:t>
      </w:r>
      <w:r>
        <w:rPr>
          <w:rFonts w:ascii="Times New Roman" w:hAnsi="Times New Roman" w:cs="Times New Roman"/>
          <w:sz w:val="24"/>
        </w:rPr>
        <w:t xml:space="preserve">, </w:t>
      </w:r>
      <w:r w:rsidRPr="00D67C18">
        <w:rPr>
          <w:rFonts w:ascii="Times New Roman" w:hAnsi="Times New Roman" w:cs="Times New Roman"/>
          <w:i/>
          <w:sz w:val="24"/>
        </w:rPr>
        <w:t>данные</w:t>
      </w:r>
      <w:r>
        <w:rPr>
          <w:rFonts w:ascii="Times New Roman" w:hAnsi="Times New Roman" w:cs="Times New Roman"/>
          <w:sz w:val="24"/>
        </w:rPr>
        <w:t xml:space="preserve"> и </w:t>
      </w:r>
      <w:r w:rsidRPr="00D67C18">
        <w:rPr>
          <w:rFonts w:ascii="Times New Roman" w:hAnsi="Times New Roman" w:cs="Times New Roman"/>
          <w:i/>
          <w:sz w:val="24"/>
        </w:rPr>
        <w:t>управление</w:t>
      </w:r>
      <w:r>
        <w:rPr>
          <w:rFonts w:ascii="Times New Roman" w:hAnsi="Times New Roman" w:cs="Times New Roman"/>
          <w:sz w:val="24"/>
        </w:rPr>
        <w:t>. Для обеспечения моделирования материального производства предлагается расширить базовую классификацию</w:t>
      </w:r>
      <w:r w:rsidR="006767E8">
        <w:rPr>
          <w:rFonts w:ascii="Times New Roman" w:hAnsi="Times New Roman" w:cs="Times New Roman"/>
          <w:sz w:val="24"/>
        </w:rPr>
        <w:t xml:space="preserve"> в отношении связей вещественных и энергетических</w:t>
      </w:r>
      <w:r>
        <w:rPr>
          <w:rFonts w:ascii="Times New Roman" w:hAnsi="Times New Roman" w:cs="Times New Roman"/>
          <w:sz w:val="24"/>
        </w:rPr>
        <w:t xml:space="preserve"> следующим образом (см. таблицу 1).</w:t>
      </w:r>
    </w:p>
    <w:p w:rsidR="00541A41" w:rsidRDefault="00541A41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41A41" w:rsidRPr="00055A29" w:rsidRDefault="00D67C18" w:rsidP="00D67C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Таблица1</w:t>
      </w:r>
    </w:p>
    <w:p w:rsidR="00055A29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Расширение базовой классификации связей</w:t>
      </w:r>
    </w:p>
    <w:p w:rsidR="008B51AB" w:rsidRDefault="008B51AB" w:rsidP="006767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947"/>
        <w:gridCol w:w="6939"/>
      </w:tblGrid>
      <w:tr w:rsidR="00055A29" w:rsidRPr="008B51AB" w:rsidTr="006767E8">
        <w:trPr>
          <w:jc w:val="center"/>
        </w:trPr>
        <w:tc>
          <w:tcPr>
            <w:tcW w:w="458" w:type="dxa"/>
          </w:tcPr>
          <w:p w:rsidR="00055A29" w:rsidRPr="008B51AB" w:rsidRDefault="00055A29" w:rsidP="00D6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47" w:type="dxa"/>
          </w:tcPr>
          <w:p w:rsidR="00055A29" w:rsidRPr="008B51AB" w:rsidRDefault="00055A29" w:rsidP="00D6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</w:rPr>
              <w:t>Обозначение:</w:t>
            </w:r>
          </w:p>
        </w:tc>
        <w:tc>
          <w:tcPr>
            <w:tcW w:w="6939" w:type="dxa"/>
          </w:tcPr>
          <w:p w:rsidR="00055A29" w:rsidRPr="008B51AB" w:rsidRDefault="00055A29" w:rsidP="00D6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</w:rPr>
              <w:t>Наименование:</w:t>
            </w:r>
          </w:p>
        </w:tc>
      </w:tr>
      <w:tr w:rsidR="00055A29" w:rsidRPr="008B51AB" w:rsidTr="006767E8">
        <w:trPr>
          <w:jc w:val="center"/>
        </w:trPr>
        <w:tc>
          <w:tcPr>
            <w:tcW w:w="458" w:type="dxa"/>
          </w:tcPr>
          <w:p w:rsidR="00055A29" w:rsidRPr="008B51AB" w:rsidRDefault="00055A29" w:rsidP="00D67C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55A29" w:rsidRPr="008B51AB" w:rsidRDefault="00055A29" w:rsidP="00D67C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6939" w:type="dxa"/>
          </w:tcPr>
          <w:p w:rsidR="00055A29" w:rsidRPr="008B51AB" w:rsidRDefault="0099560B" w:rsidP="00D67C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>СВЯЗЬ</w:t>
            </w:r>
          </w:p>
        </w:tc>
      </w:tr>
      <w:tr w:rsidR="00055A29" w:rsidRPr="008B51AB" w:rsidTr="006767E8">
        <w:trPr>
          <w:jc w:val="center"/>
        </w:trPr>
        <w:tc>
          <w:tcPr>
            <w:tcW w:w="458" w:type="dxa"/>
          </w:tcPr>
          <w:p w:rsidR="00055A29" w:rsidRPr="008B51AB" w:rsidRDefault="00055A29" w:rsidP="00D67C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55A29" w:rsidRPr="008B51AB" w:rsidRDefault="00E008BC" w:rsidP="00D67C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 xml:space="preserve"> </w:t>
            </w:r>
            <w:r w:rsidR="00055A29" w:rsidRPr="008B51AB">
              <w:rPr>
                <w:rFonts w:ascii="Times New Roman" w:hAnsi="Times New Roman" w:cs="Times New Roman"/>
              </w:rPr>
              <w:t xml:space="preserve">  </w:t>
            </w:r>
            <w:r w:rsidR="00055A29" w:rsidRPr="008B51A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6939" w:type="dxa"/>
          </w:tcPr>
          <w:p w:rsidR="00055A29" w:rsidRPr="008B51AB" w:rsidRDefault="00055A29" w:rsidP="00D67C1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</w:rPr>
              <w:t>Материальная</w:t>
            </w:r>
          </w:p>
        </w:tc>
      </w:tr>
      <w:tr w:rsidR="00055A29" w:rsidRPr="008B51AB" w:rsidTr="006767E8">
        <w:trPr>
          <w:jc w:val="center"/>
        </w:trPr>
        <w:tc>
          <w:tcPr>
            <w:tcW w:w="458" w:type="dxa"/>
          </w:tcPr>
          <w:p w:rsidR="00055A29" w:rsidRPr="008B51AB" w:rsidRDefault="00055A29" w:rsidP="00D67C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55A29" w:rsidRPr="008B51AB" w:rsidRDefault="00055A29" w:rsidP="00D67C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 xml:space="preserve">     </w:t>
            </w:r>
            <w:r w:rsidR="00E008BC" w:rsidRPr="008B51AB">
              <w:rPr>
                <w:rFonts w:ascii="Times New Roman" w:hAnsi="Times New Roman" w:cs="Times New Roman"/>
              </w:rPr>
              <w:t xml:space="preserve">   </w:t>
            </w:r>
            <w:r w:rsidRPr="008B51AB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939" w:type="dxa"/>
          </w:tcPr>
          <w:p w:rsidR="00055A29" w:rsidRPr="008B51AB" w:rsidRDefault="00055A29" w:rsidP="00D67C1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B51AB">
              <w:rPr>
                <w:rFonts w:ascii="Times New Roman" w:hAnsi="Times New Roman" w:cs="Times New Roman"/>
                <w:i/>
              </w:rPr>
              <w:t>Вещественная</w:t>
            </w:r>
          </w:p>
        </w:tc>
      </w:tr>
      <w:tr w:rsidR="00055A29" w:rsidRPr="008B51AB" w:rsidTr="006767E8">
        <w:trPr>
          <w:jc w:val="center"/>
        </w:trPr>
        <w:tc>
          <w:tcPr>
            <w:tcW w:w="458" w:type="dxa"/>
          </w:tcPr>
          <w:p w:rsidR="00055A29" w:rsidRPr="008B51AB" w:rsidRDefault="00055A29" w:rsidP="00D67C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55A29" w:rsidRPr="008B51AB" w:rsidRDefault="00055A29" w:rsidP="00A072A9">
            <w:pPr>
              <w:tabs>
                <w:tab w:val="left" w:pos="374"/>
                <w:tab w:val="left" w:pos="692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B51AB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E008BC" w:rsidRPr="008B51AB">
              <w:rPr>
                <w:rFonts w:ascii="Times New Roman" w:hAnsi="Times New Roman" w:cs="Times New Roman"/>
              </w:rPr>
              <w:t xml:space="preserve">     </w:t>
            </w:r>
            <w:r w:rsidRPr="008B51AB">
              <w:rPr>
                <w:rFonts w:ascii="Times New Roman" w:hAnsi="Times New Roman" w:cs="Times New Roman"/>
                <w:lang w:val="en-US"/>
              </w:rPr>
              <w:t>vt</w:t>
            </w:r>
          </w:p>
        </w:tc>
        <w:tc>
          <w:tcPr>
            <w:tcW w:w="6939" w:type="dxa"/>
          </w:tcPr>
          <w:p w:rsidR="00055A29" w:rsidRPr="008B51AB" w:rsidRDefault="00A072A9" w:rsidP="00D67C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 xml:space="preserve">вещественная </w:t>
            </w:r>
            <w:r w:rsidR="00055A29" w:rsidRPr="008B51AB">
              <w:rPr>
                <w:rFonts w:ascii="Times New Roman" w:hAnsi="Times New Roman" w:cs="Times New Roman"/>
              </w:rPr>
              <w:t>продуктовая (преобразующаяся)</w:t>
            </w:r>
          </w:p>
        </w:tc>
      </w:tr>
      <w:tr w:rsidR="000429C6" w:rsidRPr="008B51AB" w:rsidTr="006767E8">
        <w:trPr>
          <w:jc w:val="center"/>
        </w:trPr>
        <w:tc>
          <w:tcPr>
            <w:tcW w:w="458" w:type="dxa"/>
          </w:tcPr>
          <w:p w:rsidR="000429C6" w:rsidRPr="008B51AB" w:rsidRDefault="000429C6" w:rsidP="00D67C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429C6" w:rsidRPr="008B51AB" w:rsidRDefault="000429C6" w:rsidP="00E008BC">
            <w:pPr>
              <w:tabs>
                <w:tab w:val="left" w:pos="374"/>
                <w:tab w:val="left" w:pos="512"/>
                <w:tab w:val="left" w:pos="1052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B51AB">
              <w:rPr>
                <w:rFonts w:ascii="Times New Roman" w:hAnsi="Times New Roman" w:cs="Times New Roman"/>
              </w:rPr>
              <w:t xml:space="preserve">          </w:t>
            </w:r>
            <w:r w:rsidR="00E008BC" w:rsidRPr="008B51AB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8B51AB">
              <w:rPr>
                <w:rFonts w:ascii="Times New Roman" w:hAnsi="Times New Roman" w:cs="Times New Roman"/>
                <w:lang w:val="en-US"/>
              </w:rPr>
              <w:t>vtm</w:t>
            </w:r>
            <w:proofErr w:type="spellEnd"/>
          </w:p>
        </w:tc>
        <w:tc>
          <w:tcPr>
            <w:tcW w:w="6939" w:type="dxa"/>
          </w:tcPr>
          <w:p w:rsidR="000429C6" w:rsidRPr="008B51AB" w:rsidRDefault="000429C6" w:rsidP="00D67C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0429C6" w:rsidRPr="008B51AB" w:rsidTr="006767E8">
        <w:trPr>
          <w:jc w:val="center"/>
        </w:trPr>
        <w:tc>
          <w:tcPr>
            <w:tcW w:w="458" w:type="dxa"/>
          </w:tcPr>
          <w:p w:rsidR="000429C6" w:rsidRPr="008B51AB" w:rsidRDefault="000429C6" w:rsidP="00D67C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429C6" w:rsidRPr="008B51AB" w:rsidRDefault="000429C6" w:rsidP="000429C6">
            <w:pPr>
              <w:tabs>
                <w:tab w:val="left" w:pos="374"/>
                <w:tab w:val="left" w:pos="512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B51AB"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="00E008BC" w:rsidRPr="008B51AB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8B51AB">
              <w:rPr>
                <w:rFonts w:ascii="Times New Roman" w:hAnsi="Times New Roman" w:cs="Times New Roman"/>
                <w:lang w:val="en-US"/>
              </w:rPr>
              <w:t>vtk</w:t>
            </w:r>
            <w:proofErr w:type="spellEnd"/>
          </w:p>
        </w:tc>
        <w:tc>
          <w:tcPr>
            <w:tcW w:w="6939" w:type="dxa"/>
          </w:tcPr>
          <w:p w:rsidR="000429C6" w:rsidRPr="008B51AB" w:rsidRDefault="000429C6" w:rsidP="00D67C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>комплектующие</w:t>
            </w:r>
          </w:p>
        </w:tc>
      </w:tr>
      <w:tr w:rsidR="00055A29" w:rsidRPr="008B51AB" w:rsidTr="006767E8">
        <w:trPr>
          <w:jc w:val="center"/>
        </w:trPr>
        <w:tc>
          <w:tcPr>
            <w:tcW w:w="458" w:type="dxa"/>
          </w:tcPr>
          <w:p w:rsidR="00055A29" w:rsidRPr="008B51AB" w:rsidRDefault="00055A29" w:rsidP="00D67C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55A29" w:rsidRPr="008B51AB" w:rsidRDefault="00055A29" w:rsidP="00055A29">
            <w:pPr>
              <w:tabs>
                <w:tab w:val="left" w:pos="374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B51AB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E008BC" w:rsidRPr="008B51AB">
              <w:rPr>
                <w:rFonts w:ascii="Times New Roman" w:hAnsi="Times New Roman" w:cs="Times New Roman"/>
              </w:rPr>
              <w:t xml:space="preserve">     </w:t>
            </w:r>
            <w:r w:rsidRPr="008B51AB">
              <w:rPr>
                <w:rFonts w:ascii="Times New Roman" w:hAnsi="Times New Roman" w:cs="Times New Roman"/>
                <w:lang w:val="en-US"/>
              </w:rPr>
              <w:t>vs</w:t>
            </w:r>
          </w:p>
        </w:tc>
        <w:tc>
          <w:tcPr>
            <w:tcW w:w="6939" w:type="dxa"/>
          </w:tcPr>
          <w:p w:rsidR="00055A29" w:rsidRPr="008B51AB" w:rsidRDefault="00A072A9" w:rsidP="00D67C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 xml:space="preserve">вещественная </w:t>
            </w:r>
            <w:r w:rsidR="000429C6" w:rsidRPr="008B51AB">
              <w:rPr>
                <w:rFonts w:ascii="Times New Roman" w:hAnsi="Times New Roman" w:cs="Times New Roman"/>
              </w:rPr>
              <w:t>о</w:t>
            </w:r>
            <w:r w:rsidR="00055A29" w:rsidRPr="008B51AB">
              <w:rPr>
                <w:rFonts w:ascii="Times New Roman" w:hAnsi="Times New Roman" w:cs="Times New Roman"/>
              </w:rPr>
              <w:t>беспечивающая</w:t>
            </w:r>
            <w:r w:rsidR="000429C6" w:rsidRPr="008B51AB">
              <w:rPr>
                <w:rFonts w:ascii="Times New Roman" w:hAnsi="Times New Roman" w:cs="Times New Roman"/>
              </w:rPr>
              <w:t xml:space="preserve"> (оборудование)</w:t>
            </w:r>
          </w:p>
        </w:tc>
      </w:tr>
      <w:tr w:rsidR="0097574C" w:rsidRPr="008B51AB" w:rsidTr="006767E8">
        <w:trPr>
          <w:jc w:val="center"/>
        </w:trPr>
        <w:tc>
          <w:tcPr>
            <w:tcW w:w="458" w:type="dxa"/>
          </w:tcPr>
          <w:p w:rsidR="0097574C" w:rsidRPr="008B51AB" w:rsidRDefault="0097574C" w:rsidP="00D67C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97574C" w:rsidRPr="008B51AB" w:rsidRDefault="0097574C" w:rsidP="00055A29">
            <w:pPr>
              <w:tabs>
                <w:tab w:val="left" w:pos="374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B51AB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8B51AB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8B51AB">
              <w:rPr>
                <w:rFonts w:ascii="Times New Roman" w:hAnsi="Times New Roman" w:cs="Times New Roman"/>
                <w:lang w:val="en-US"/>
              </w:rPr>
              <w:t>vst</w:t>
            </w:r>
            <w:proofErr w:type="spellEnd"/>
          </w:p>
        </w:tc>
        <w:tc>
          <w:tcPr>
            <w:tcW w:w="6939" w:type="dxa"/>
          </w:tcPr>
          <w:p w:rsidR="0097574C" w:rsidRPr="008B51AB" w:rsidRDefault="0097574C" w:rsidP="00D67C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>оборудование технологическое</w:t>
            </w:r>
          </w:p>
        </w:tc>
      </w:tr>
      <w:tr w:rsidR="0097574C" w:rsidRPr="008B51AB" w:rsidTr="006767E8">
        <w:trPr>
          <w:jc w:val="center"/>
        </w:trPr>
        <w:tc>
          <w:tcPr>
            <w:tcW w:w="458" w:type="dxa"/>
          </w:tcPr>
          <w:p w:rsidR="0097574C" w:rsidRPr="008B51AB" w:rsidRDefault="0097574C" w:rsidP="00D67C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97574C" w:rsidRPr="008B51AB" w:rsidRDefault="0097574C" w:rsidP="00055A29">
            <w:pPr>
              <w:tabs>
                <w:tab w:val="left" w:pos="374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B51AB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8B51AB">
              <w:rPr>
                <w:rFonts w:ascii="Times New Roman" w:hAnsi="Times New Roman" w:cs="Times New Roman"/>
              </w:rPr>
              <w:t xml:space="preserve">     </w:t>
            </w:r>
            <w:r w:rsidRPr="008B51AB"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 w:rsidRPr="008B51AB">
              <w:rPr>
                <w:rFonts w:ascii="Times New Roman" w:hAnsi="Times New Roman" w:cs="Times New Roman"/>
                <w:lang w:val="en-US"/>
              </w:rPr>
              <w:t>vse</w:t>
            </w:r>
            <w:proofErr w:type="spellEnd"/>
          </w:p>
        </w:tc>
        <w:tc>
          <w:tcPr>
            <w:tcW w:w="6939" w:type="dxa"/>
          </w:tcPr>
          <w:p w:rsidR="0097574C" w:rsidRPr="008B51AB" w:rsidRDefault="0097574C" w:rsidP="00D67C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>оборудование энергетическое</w:t>
            </w:r>
          </w:p>
        </w:tc>
      </w:tr>
      <w:tr w:rsidR="00055A29" w:rsidRPr="008B51AB" w:rsidTr="006767E8">
        <w:trPr>
          <w:jc w:val="center"/>
        </w:trPr>
        <w:tc>
          <w:tcPr>
            <w:tcW w:w="458" w:type="dxa"/>
          </w:tcPr>
          <w:p w:rsidR="00055A29" w:rsidRPr="008B51AB" w:rsidRDefault="00055A29" w:rsidP="00D67C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55A29" w:rsidRPr="008B51AB" w:rsidRDefault="00055A29" w:rsidP="00D67C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 xml:space="preserve">     </w:t>
            </w:r>
            <w:r w:rsidR="00E008BC" w:rsidRPr="008B51AB">
              <w:rPr>
                <w:rFonts w:ascii="Times New Roman" w:hAnsi="Times New Roman" w:cs="Times New Roman"/>
              </w:rPr>
              <w:t xml:space="preserve">   </w:t>
            </w:r>
            <w:r w:rsidRPr="008B51AB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6939" w:type="dxa"/>
          </w:tcPr>
          <w:p w:rsidR="00055A29" w:rsidRPr="008B51AB" w:rsidRDefault="00055A29" w:rsidP="00D67C1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B51AB">
              <w:rPr>
                <w:rFonts w:ascii="Times New Roman" w:hAnsi="Times New Roman" w:cs="Times New Roman"/>
                <w:i/>
              </w:rPr>
              <w:t>Энергетическая</w:t>
            </w:r>
          </w:p>
        </w:tc>
      </w:tr>
      <w:tr w:rsidR="00A072A9" w:rsidRPr="008B51AB" w:rsidTr="006767E8">
        <w:trPr>
          <w:jc w:val="center"/>
        </w:trPr>
        <w:tc>
          <w:tcPr>
            <w:tcW w:w="458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B51AB">
              <w:rPr>
                <w:rFonts w:ascii="Times New Roman" w:hAnsi="Times New Roman" w:cs="Times New Roman"/>
                <w:lang w:val="en-US"/>
              </w:rPr>
              <w:t xml:space="preserve">            et</w:t>
            </w:r>
          </w:p>
        </w:tc>
        <w:tc>
          <w:tcPr>
            <w:tcW w:w="6939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>энергетическая продуктовая (преобразующаяся)</w:t>
            </w:r>
          </w:p>
        </w:tc>
      </w:tr>
      <w:tr w:rsidR="00A072A9" w:rsidRPr="008B51AB" w:rsidTr="006767E8">
        <w:trPr>
          <w:jc w:val="center"/>
        </w:trPr>
        <w:tc>
          <w:tcPr>
            <w:tcW w:w="458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B51AB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proofErr w:type="spellStart"/>
            <w:r w:rsidRPr="008B51AB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</w:p>
        </w:tc>
        <w:tc>
          <w:tcPr>
            <w:tcW w:w="6939" w:type="dxa"/>
          </w:tcPr>
          <w:p w:rsidR="00A072A9" w:rsidRPr="008B51AB" w:rsidRDefault="00A072A9" w:rsidP="00603D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 xml:space="preserve">энергетическая обеспечивающая </w:t>
            </w:r>
          </w:p>
        </w:tc>
      </w:tr>
      <w:tr w:rsidR="00A072A9" w:rsidRPr="008B51AB" w:rsidTr="006767E8">
        <w:trPr>
          <w:jc w:val="center"/>
        </w:trPr>
        <w:tc>
          <w:tcPr>
            <w:tcW w:w="458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 xml:space="preserve">   </w:t>
            </w:r>
            <w:r w:rsidRPr="008B51A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939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</w:rPr>
              <w:t>Информационная</w:t>
            </w:r>
          </w:p>
        </w:tc>
      </w:tr>
      <w:tr w:rsidR="00A072A9" w:rsidRPr="008B51AB" w:rsidTr="006767E8">
        <w:trPr>
          <w:jc w:val="center"/>
        </w:trPr>
        <w:tc>
          <w:tcPr>
            <w:tcW w:w="458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B51AB">
              <w:rPr>
                <w:rFonts w:ascii="Times New Roman" w:hAnsi="Times New Roman" w:cs="Times New Roman"/>
              </w:rPr>
              <w:t xml:space="preserve">        </w:t>
            </w:r>
            <w:r w:rsidRPr="008B51AB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939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B51AB">
              <w:rPr>
                <w:rFonts w:ascii="Times New Roman" w:hAnsi="Times New Roman" w:cs="Times New Roman"/>
                <w:i/>
              </w:rPr>
              <w:t>Данные</w:t>
            </w:r>
          </w:p>
        </w:tc>
      </w:tr>
      <w:tr w:rsidR="00A072A9" w:rsidRPr="008B51AB" w:rsidTr="006767E8">
        <w:trPr>
          <w:jc w:val="center"/>
        </w:trPr>
        <w:tc>
          <w:tcPr>
            <w:tcW w:w="458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B51AB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8B51AB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8B51AB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</w:p>
        </w:tc>
        <w:tc>
          <w:tcPr>
            <w:tcW w:w="6939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>декларативные данные</w:t>
            </w:r>
          </w:p>
        </w:tc>
      </w:tr>
      <w:tr w:rsidR="00A072A9" w:rsidRPr="008B51AB" w:rsidTr="006767E8">
        <w:trPr>
          <w:jc w:val="center"/>
        </w:trPr>
        <w:tc>
          <w:tcPr>
            <w:tcW w:w="458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072A9" w:rsidRPr="008B51AB" w:rsidRDefault="00A072A9" w:rsidP="00A072A9">
            <w:pPr>
              <w:tabs>
                <w:tab w:val="left" w:pos="692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B51AB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8B51AB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8B51AB">
              <w:rPr>
                <w:rFonts w:ascii="Times New Roman" w:hAnsi="Times New Roman" w:cs="Times New Roman"/>
                <w:lang w:val="en-US"/>
              </w:rPr>
              <w:t>dp</w:t>
            </w:r>
            <w:proofErr w:type="spellEnd"/>
          </w:p>
        </w:tc>
        <w:tc>
          <w:tcPr>
            <w:tcW w:w="6939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>процедурные данные</w:t>
            </w:r>
          </w:p>
        </w:tc>
      </w:tr>
      <w:tr w:rsidR="00A072A9" w:rsidRPr="008B51AB" w:rsidTr="006767E8">
        <w:trPr>
          <w:jc w:val="center"/>
        </w:trPr>
        <w:tc>
          <w:tcPr>
            <w:tcW w:w="458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 xml:space="preserve">        </w:t>
            </w:r>
            <w:r w:rsidRPr="008B51AB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939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B51AB">
              <w:rPr>
                <w:rFonts w:ascii="Times New Roman" w:hAnsi="Times New Roman" w:cs="Times New Roman"/>
                <w:i/>
              </w:rPr>
              <w:t>Управление</w:t>
            </w:r>
          </w:p>
        </w:tc>
      </w:tr>
      <w:tr w:rsidR="00A072A9" w:rsidRPr="008B51AB" w:rsidTr="006767E8">
        <w:trPr>
          <w:jc w:val="center"/>
        </w:trPr>
        <w:tc>
          <w:tcPr>
            <w:tcW w:w="458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B51AB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8B51AB">
              <w:rPr>
                <w:rFonts w:ascii="Times New Roman" w:hAnsi="Times New Roman" w:cs="Times New Roman"/>
              </w:rPr>
              <w:t xml:space="preserve">     </w:t>
            </w:r>
            <w:r w:rsidRPr="008B51AB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6939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>управление данными (статикой)</w:t>
            </w:r>
          </w:p>
        </w:tc>
      </w:tr>
      <w:tr w:rsidR="00A072A9" w:rsidRPr="008B51AB" w:rsidTr="006767E8">
        <w:trPr>
          <w:jc w:val="center"/>
        </w:trPr>
        <w:tc>
          <w:tcPr>
            <w:tcW w:w="458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B51AB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8B51AB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8B51AB">
              <w:rPr>
                <w:rFonts w:ascii="Times New Roman" w:hAnsi="Times New Roman" w:cs="Times New Roman"/>
                <w:lang w:val="en-US"/>
              </w:rPr>
              <w:t>cp</w:t>
            </w:r>
            <w:proofErr w:type="spellEnd"/>
          </w:p>
        </w:tc>
        <w:tc>
          <w:tcPr>
            <w:tcW w:w="6939" w:type="dxa"/>
          </w:tcPr>
          <w:p w:rsidR="00A072A9" w:rsidRPr="008B51AB" w:rsidRDefault="00A072A9" w:rsidP="00A072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51AB">
              <w:rPr>
                <w:rFonts w:ascii="Times New Roman" w:hAnsi="Times New Roman" w:cs="Times New Roman"/>
              </w:rPr>
              <w:t>управление процессами (динамикой)</w:t>
            </w:r>
          </w:p>
        </w:tc>
      </w:tr>
    </w:tbl>
    <w:p w:rsidR="00055A29" w:rsidRPr="00055A29" w:rsidRDefault="00055A29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55A29" w:rsidRDefault="006767E8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расширение классификации связей позволяет создать элементы</w:t>
      </w:r>
      <w:r w:rsidR="00BD0B6A">
        <w:rPr>
          <w:rFonts w:ascii="Times New Roman" w:hAnsi="Times New Roman" w:cs="Times New Roman"/>
          <w:sz w:val="24"/>
        </w:rPr>
        <w:t xml:space="preserve"> формально-семантического алфавита</w:t>
      </w:r>
      <w:r>
        <w:rPr>
          <w:rFonts w:ascii="Times New Roman" w:hAnsi="Times New Roman" w:cs="Times New Roman"/>
          <w:sz w:val="24"/>
        </w:rPr>
        <w:t xml:space="preserve">, преобразующие материальные потоки (см. таблицу 2). </w:t>
      </w:r>
    </w:p>
    <w:p w:rsidR="00055A29" w:rsidRDefault="00055A29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D1FF9" w:rsidRDefault="006767E8" w:rsidP="006767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2</w:t>
      </w:r>
    </w:p>
    <w:p w:rsid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Элементы преобразования материальных потоков</w:t>
      </w:r>
    </w:p>
    <w:p w:rsidR="00055A29" w:rsidRDefault="00055A29" w:rsidP="00782C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-6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69"/>
        <w:gridCol w:w="5227"/>
      </w:tblGrid>
      <w:tr w:rsidR="008D1FF9" w:rsidRPr="008B51AB" w:rsidTr="00603DEA">
        <w:tc>
          <w:tcPr>
            <w:tcW w:w="846" w:type="dxa"/>
            <w:vAlign w:val="center"/>
          </w:tcPr>
          <w:p w:rsidR="008D1FF9" w:rsidRPr="008B51AB" w:rsidRDefault="008D1FF9" w:rsidP="008D1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Знак</w:t>
            </w:r>
          </w:p>
        </w:tc>
        <w:tc>
          <w:tcPr>
            <w:tcW w:w="2569" w:type="dxa"/>
            <w:vAlign w:val="center"/>
          </w:tcPr>
          <w:p w:rsidR="008D1FF9" w:rsidRPr="008B51AB" w:rsidRDefault="008D1FF9" w:rsidP="008D1FF9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Формальное выражение</w:t>
            </w:r>
          </w:p>
        </w:tc>
        <w:tc>
          <w:tcPr>
            <w:tcW w:w="5227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Интерпретация</w:t>
            </w:r>
          </w:p>
        </w:tc>
      </w:tr>
      <w:tr w:rsidR="008D1FF9" w:rsidRPr="008B51AB" w:rsidTr="00603DEA">
        <w:trPr>
          <w:trHeight w:val="317"/>
        </w:trPr>
        <w:tc>
          <w:tcPr>
            <w:tcW w:w="846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2569" w:type="dxa"/>
          </w:tcPr>
          <w:p w:rsidR="008D1FF9" w:rsidRPr="008B51AB" w:rsidRDefault="009360AA" w:rsidP="009360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  <w:lang w:val="en-US"/>
              </w:rPr>
              <w:t>=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r w:rsidR="008D1FF9" w:rsidRPr="008B51AB">
              <w:rPr>
                <w:rFonts w:ascii="Times New Roman" w:eastAsia="Calibri" w:hAnsi="Times New Roman" w:cs="Times New Roman"/>
              </w:rPr>
              <w:t>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 вещества</w:t>
            </w:r>
          </w:p>
        </w:tc>
      </w:tr>
      <w:tr w:rsidR="008D1FF9" w:rsidRPr="008B51AB" w:rsidTr="00603DEA">
        <w:trPr>
          <w:trHeight w:val="317"/>
        </w:trPr>
        <w:tc>
          <w:tcPr>
            <w:tcW w:w="846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</w:p>
        </w:tc>
        <w:tc>
          <w:tcPr>
            <w:tcW w:w="2569" w:type="dxa"/>
          </w:tcPr>
          <w:p w:rsidR="008D1FF9" w:rsidRPr="008B51AB" w:rsidRDefault="009360AA" w:rsidP="00936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Calibri" w:hAnsi="Times New Roman" w:cs="Times New Roman"/>
              </w:rPr>
              <w:t>=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r w:rsidR="008D1FF9" w:rsidRPr="008B51AB">
              <w:rPr>
                <w:rFonts w:ascii="Times New Roman" w:eastAsia="Calibri" w:hAnsi="Times New Roman" w:cs="Times New Roman"/>
              </w:rPr>
              <w:t>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 энергии</w:t>
            </w:r>
          </w:p>
        </w:tc>
      </w:tr>
      <w:tr w:rsidR="008D1FF9" w:rsidRPr="008B51AB" w:rsidTr="00603DEA">
        <w:trPr>
          <w:trHeight w:val="317"/>
        </w:trPr>
        <w:tc>
          <w:tcPr>
            <w:tcW w:w="846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</w:p>
        </w:tc>
        <w:tc>
          <w:tcPr>
            <w:tcW w:w="2569" w:type="dxa"/>
          </w:tcPr>
          <w:p w:rsidR="008D1FF9" w:rsidRPr="008B51AB" w:rsidRDefault="009360AA" w:rsidP="009360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r w:rsidR="008D1FF9" w:rsidRPr="008B51AB">
              <w:rPr>
                <w:rFonts w:ascii="Times New Roman" w:eastAsia="Calibri" w:hAnsi="Times New Roman" w:cs="Times New Roman"/>
              </w:rPr>
              <w:t>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 данных</w:t>
            </w:r>
          </w:p>
        </w:tc>
      </w:tr>
      <w:tr w:rsidR="008D1FF9" w:rsidRPr="008B51AB" w:rsidTr="00603DEA">
        <w:trPr>
          <w:trHeight w:val="317"/>
        </w:trPr>
        <w:tc>
          <w:tcPr>
            <w:tcW w:w="846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C</w:t>
            </w:r>
          </w:p>
        </w:tc>
        <w:tc>
          <w:tcPr>
            <w:tcW w:w="2569" w:type="dxa"/>
          </w:tcPr>
          <w:p w:rsidR="008D1FF9" w:rsidRPr="008B51AB" w:rsidRDefault="009360AA" w:rsidP="00936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c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r w:rsidR="008D1FF9" w:rsidRPr="008B51AB">
              <w:rPr>
                <w:rFonts w:ascii="Times New Roman" w:eastAsia="Calibri" w:hAnsi="Times New Roman" w:cs="Times New Roman"/>
              </w:rPr>
              <w:t>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c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 потока управления</w:t>
            </w:r>
          </w:p>
        </w:tc>
      </w:tr>
      <w:tr w:rsidR="008D1FF9" w:rsidRPr="008B51AB" w:rsidTr="00603DEA">
        <w:trPr>
          <w:trHeight w:val="317"/>
        </w:trPr>
        <w:tc>
          <w:tcPr>
            <w:tcW w:w="846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VE</w:t>
            </w:r>
          </w:p>
        </w:tc>
        <w:tc>
          <w:tcPr>
            <w:tcW w:w="2569" w:type="dxa"/>
          </w:tcPr>
          <w:p w:rsidR="008D1FF9" w:rsidRPr="008B51AB" w:rsidRDefault="009360AA" w:rsidP="00936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proofErr w:type="gramStart"/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  <w:r w:rsidR="008D1FF9"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proofErr w:type="gramEnd"/>
            <w:r w:rsidR="008D1FF9" w:rsidRPr="008B51AB">
              <w:rPr>
                <w:rFonts w:ascii="Times New Roman" w:eastAsia="Calibri" w:hAnsi="Times New Roman" w:cs="Times New Roman"/>
              </w:rPr>
              <w:t>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Times New Roman" w:eastAsia="Calibri" w:hAnsi="Times New Roman" w:cs="Times New Roman"/>
              </w:rPr>
              <w:sym w:font="Symbol" w:char="F0D9"/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 вещества и энергии</w:t>
            </w:r>
          </w:p>
        </w:tc>
      </w:tr>
      <w:tr w:rsidR="008D1FF9" w:rsidRPr="008B51AB" w:rsidTr="00603DEA">
        <w:trPr>
          <w:trHeight w:val="317"/>
        </w:trPr>
        <w:tc>
          <w:tcPr>
            <w:tcW w:w="846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VD</w:t>
            </w:r>
          </w:p>
        </w:tc>
        <w:tc>
          <w:tcPr>
            <w:tcW w:w="2569" w:type="dxa"/>
          </w:tcPr>
          <w:p w:rsidR="008D1FF9" w:rsidRPr="008B51AB" w:rsidRDefault="009360AA" w:rsidP="00AD1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proofErr w:type="gramStart"/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  <w:r w:rsidR="008D1FF9"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proofErr w:type="gramEnd"/>
            <w:r w:rsidR="008D1FF9" w:rsidRPr="008B51AB">
              <w:rPr>
                <w:rFonts w:ascii="Times New Roman" w:eastAsia="Calibri" w:hAnsi="Times New Roman" w:cs="Times New Roman"/>
              </w:rPr>
              <w:t>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 вещества и данных</w:t>
            </w:r>
          </w:p>
        </w:tc>
      </w:tr>
      <w:tr w:rsidR="00A072A9" w:rsidRPr="008B51AB" w:rsidTr="00603DEA">
        <w:trPr>
          <w:trHeight w:val="317"/>
        </w:trPr>
        <w:tc>
          <w:tcPr>
            <w:tcW w:w="846" w:type="dxa"/>
          </w:tcPr>
          <w:p w:rsidR="00A072A9" w:rsidRPr="008B51AB" w:rsidRDefault="00A072A9" w:rsidP="008D1F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8B51AB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2569" w:type="dxa"/>
          </w:tcPr>
          <w:p w:rsidR="00A072A9" w:rsidRPr="008B51AB" w:rsidRDefault="009360AA" w:rsidP="00AD1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</w:t>
            </w:r>
            <w:r w:rsidR="00A072A9" w:rsidRPr="008B51AB">
              <w:rPr>
                <w:rFonts w:ascii="Times New Roman" w:eastAsia="Calibri" w:hAnsi="Times New Roman" w:cs="Times New Roman"/>
              </w:rPr>
              <w:t xml:space="preserve"> (</w:t>
            </w:r>
            <w:r w:rsidR="00A072A9" w:rsidRPr="008B51AB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="00A072A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A072A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="00A072A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A072A9" w:rsidRPr="008B51AB">
              <w:rPr>
                <w:rFonts w:ascii="Times New Roman" w:eastAsia="Calibri" w:hAnsi="Times New Roman" w:cs="Times New Roman"/>
                <w:b/>
                <w:lang w:val="en-US"/>
              </w:rPr>
              <w:t>с</w:t>
            </w:r>
            <w:proofErr w:type="gramStart"/>
            <w:r w:rsidR="00A072A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A072A9" w:rsidRPr="008B51AB">
              <w:rPr>
                <w:rFonts w:ascii="Times New Roman" w:eastAsia="Calibri" w:hAnsi="Times New Roman" w:cs="Times New Roman"/>
              </w:rPr>
              <w:t>)</w:t>
            </w:r>
            <w:r w:rsidR="00A072A9"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proofErr w:type="gramEnd"/>
            <w:r w:rsidR="00A072A9" w:rsidRPr="008B51AB">
              <w:rPr>
                <w:rFonts w:ascii="Times New Roman" w:eastAsia="Calibri" w:hAnsi="Times New Roman" w:cs="Times New Roman"/>
              </w:rPr>
              <w:t>(</w:t>
            </w:r>
            <w:r w:rsidR="00A072A9" w:rsidRPr="008B51AB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="00A072A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A072A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="00A072A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A072A9" w:rsidRPr="008B51AB">
              <w:rPr>
                <w:rFonts w:ascii="Times New Roman" w:eastAsia="Calibri" w:hAnsi="Times New Roman" w:cs="Times New Roman"/>
                <w:b/>
                <w:lang w:val="en-US"/>
              </w:rPr>
              <w:t>с</w:t>
            </w:r>
            <w:r w:rsidR="00A072A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A072A9"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A072A9" w:rsidRPr="008B51AB" w:rsidRDefault="00A072A9" w:rsidP="00A072A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 вещества и потока управления</w:t>
            </w:r>
          </w:p>
        </w:tc>
      </w:tr>
      <w:tr w:rsidR="008D1FF9" w:rsidRPr="008B51AB" w:rsidTr="00603DEA">
        <w:trPr>
          <w:trHeight w:val="317"/>
        </w:trPr>
        <w:tc>
          <w:tcPr>
            <w:tcW w:w="846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ED</w:t>
            </w:r>
          </w:p>
        </w:tc>
        <w:tc>
          <w:tcPr>
            <w:tcW w:w="2569" w:type="dxa"/>
          </w:tcPr>
          <w:p w:rsidR="008D1FF9" w:rsidRPr="008B51AB" w:rsidRDefault="009360AA" w:rsidP="00AD1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AD17E3" w:rsidRPr="008B51AB">
              <w:rPr>
                <w:rFonts w:ascii="Cambria Math" w:eastAsia="Calibri" w:hAnsi="Cambria Math" w:cs="Cambria Math"/>
              </w:rPr>
              <w:sym w:font="Symbol" w:char="F0D9"/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proofErr w:type="gramStart"/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  <w:r w:rsidR="008D1FF9"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proofErr w:type="gramEnd"/>
            <w:r w:rsidR="008D1FF9" w:rsidRPr="008B51AB">
              <w:rPr>
                <w:rFonts w:ascii="Times New Roman" w:eastAsia="Calibri" w:hAnsi="Times New Roman" w:cs="Times New Roman"/>
              </w:rPr>
              <w:t>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AD17E3" w:rsidRPr="008B51AB">
              <w:rPr>
                <w:rFonts w:ascii="Cambria Math" w:eastAsia="Calibri" w:hAnsi="Cambria Math" w:cs="Cambria Math"/>
              </w:rPr>
              <w:sym w:font="Symbol" w:char="F0D9"/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 энергии и данных</w:t>
            </w:r>
          </w:p>
        </w:tc>
      </w:tr>
      <w:tr w:rsidR="008D1FF9" w:rsidRPr="008B51AB" w:rsidTr="00603DEA">
        <w:trPr>
          <w:trHeight w:val="317"/>
        </w:trPr>
        <w:tc>
          <w:tcPr>
            <w:tcW w:w="846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EC</w:t>
            </w:r>
          </w:p>
        </w:tc>
        <w:tc>
          <w:tcPr>
            <w:tcW w:w="2569" w:type="dxa"/>
          </w:tcPr>
          <w:p w:rsidR="008D1FF9" w:rsidRPr="008B51AB" w:rsidRDefault="009360AA" w:rsidP="00AD1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AD17E3" w:rsidRPr="008B51AB">
              <w:rPr>
                <w:rFonts w:ascii="Cambria Math" w:eastAsia="Calibri" w:hAnsi="Cambria Math" w:cs="Cambria Math"/>
              </w:rPr>
              <w:sym w:font="Symbol" w:char="F0D9"/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c</w:t>
            </w:r>
            <w:proofErr w:type="gramStart"/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  <w:r w:rsidR="008D1FF9"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proofErr w:type="gramEnd"/>
            <w:r w:rsidR="008D1FF9" w:rsidRPr="008B51AB">
              <w:rPr>
                <w:rFonts w:ascii="Times New Roman" w:eastAsia="Calibri" w:hAnsi="Times New Roman" w:cs="Times New Roman"/>
              </w:rPr>
              <w:t>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AD17E3" w:rsidRPr="008B51AB">
              <w:rPr>
                <w:rFonts w:ascii="Cambria Math" w:eastAsia="Calibri" w:hAnsi="Cambria Math" w:cs="Cambria Math"/>
              </w:rPr>
              <w:sym w:font="Symbol" w:char="F0D9"/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c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 энергии и потока управления</w:t>
            </w:r>
          </w:p>
        </w:tc>
      </w:tr>
      <w:tr w:rsidR="008D1FF9" w:rsidRPr="008B51AB" w:rsidTr="00603DEA">
        <w:trPr>
          <w:trHeight w:val="317"/>
        </w:trPr>
        <w:tc>
          <w:tcPr>
            <w:tcW w:w="846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DC</w:t>
            </w:r>
          </w:p>
        </w:tc>
        <w:tc>
          <w:tcPr>
            <w:tcW w:w="2569" w:type="dxa"/>
          </w:tcPr>
          <w:p w:rsidR="008D1FF9" w:rsidRPr="008B51AB" w:rsidRDefault="009360AA" w:rsidP="00AD1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AD17E3" w:rsidRPr="008B51AB">
              <w:rPr>
                <w:rFonts w:ascii="Cambria Math" w:eastAsia="Calibri" w:hAnsi="Cambria Math" w:cs="Cambria Math"/>
              </w:rPr>
              <w:sym w:font="Symbol" w:char="F0D9"/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c</w:t>
            </w:r>
            <w:proofErr w:type="gramStart"/>
            <w:r w:rsidR="008D1FF9"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  <w:r w:rsidR="008D1FF9"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proofErr w:type="gramEnd"/>
            <w:r w:rsidR="008D1FF9" w:rsidRPr="008B51AB">
              <w:rPr>
                <w:rFonts w:ascii="Times New Roman" w:eastAsia="Calibri" w:hAnsi="Times New Roman" w:cs="Times New Roman"/>
              </w:rPr>
              <w:t>(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AD17E3" w:rsidRPr="008B51AB">
              <w:rPr>
                <w:rFonts w:ascii="Cambria Math" w:eastAsia="Calibri" w:hAnsi="Cambria Math" w:cs="Cambria Math"/>
              </w:rPr>
              <w:sym w:font="Symbol" w:char="F0D9"/>
            </w:r>
            <w:r w:rsidR="008D1FF9"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8D1FF9" w:rsidRPr="008B51AB">
              <w:rPr>
                <w:rFonts w:ascii="Times New Roman" w:eastAsia="Calibri" w:hAnsi="Times New Roman" w:cs="Times New Roman"/>
                <w:b/>
                <w:lang w:val="en-US"/>
              </w:rPr>
              <w:t>c</w:t>
            </w:r>
            <w:r w:rsidR="008D1FF9"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8D1FF9"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8D1FF9" w:rsidRPr="008B51AB" w:rsidRDefault="008D1FF9" w:rsidP="008D1FF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 данных и потока управления</w:t>
            </w:r>
          </w:p>
        </w:tc>
      </w:tr>
      <w:tr w:rsidR="00E876C9" w:rsidRPr="008B51AB" w:rsidTr="00603DEA">
        <w:trPr>
          <w:trHeight w:val="317"/>
        </w:trPr>
        <w:tc>
          <w:tcPr>
            <w:tcW w:w="846" w:type="dxa"/>
          </w:tcPr>
          <w:p w:rsidR="00E876C9" w:rsidRPr="008B51AB" w:rsidRDefault="00E876C9" w:rsidP="008D1F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69" w:type="dxa"/>
          </w:tcPr>
          <w:p w:rsidR="00E876C9" w:rsidRPr="008B51AB" w:rsidRDefault="00E876C9" w:rsidP="008D1F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7" w:type="dxa"/>
          </w:tcPr>
          <w:p w:rsidR="00E876C9" w:rsidRPr="008B51AB" w:rsidRDefault="00E876C9" w:rsidP="008D1FF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17E3" w:rsidRPr="008B51AB" w:rsidTr="00603DEA">
        <w:trPr>
          <w:trHeight w:val="317"/>
        </w:trPr>
        <w:tc>
          <w:tcPr>
            <w:tcW w:w="846" w:type="dxa"/>
          </w:tcPr>
          <w:p w:rsidR="00AD17E3" w:rsidRPr="008B51AB" w:rsidRDefault="00AD17E3" w:rsidP="00AD17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  <w:lang w:val="en-US"/>
              </w:rPr>
              <w:t>VT</w:t>
            </w:r>
          </w:p>
        </w:tc>
        <w:tc>
          <w:tcPr>
            <w:tcW w:w="2569" w:type="dxa"/>
          </w:tcPr>
          <w:p w:rsidR="00AD17E3" w:rsidRPr="008B51AB" w:rsidRDefault="00AD17E3" w:rsidP="00E876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B51AB">
              <w:rPr>
                <w:rFonts w:ascii="Times New Roman" w:eastAsia="Calibri" w:hAnsi="Times New Roman" w:cs="Times New Roman"/>
              </w:rPr>
              <w:t xml:space="preserve">= 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vt</w:t>
            </w:r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r w:rsidR="00E876C9" w:rsidRPr="008B51AB">
              <w:rPr>
                <w:rFonts w:ascii="Times New Roman" w:eastAsia="Calibri" w:hAnsi="Times New Roman" w:cs="Times New Roman"/>
                <w:b/>
                <w:lang w:val="en-US"/>
              </w:rPr>
              <w:t>(vt</w:t>
            </w:r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="00E876C9" w:rsidRPr="008B51AB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  <w:tc>
          <w:tcPr>
            <w:tcW w:w="5227" w:type="dxa"/>
          </w:tcPr>
          <w:p w:rsidR="00AD17E3" w:rsidRPr="008B51AB" w:rsidRDefault="00E876C9" w:rsidP="00AD17E3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 вещественного продукта</w:t>
            </w:r>
          </w:p>
        </w:tc>
      </w:tr>
      <w:tr w:rsidR="00AD17E3" w:rsidRPr="008B51AB" w:rsidTr="00603DEA">
        <w:trPr>
          <w:trHeight w:val="317"/>
        </w:trPr>
        <w:tc>
          <w:tcPr>
            <w:tcW w:w="846" w:type="dxa"/>
          </w:tcPr>
          <w:p w:rsidR="00AD17E3" w:rsidRPr="008B51AB" w:rsidRDefault="00AD17E3" w:rsidP="00AD17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  <w:lang w:val="en-US"/>
              </w:rPr>
              <w:t>VS</w:t>
            </w:r>
          </w:p>
        </w:tc>
        <w:tc>
          <w:tcPr>
            <w:tcW w:w="2569" w:type="dxa"/>
          </w:tcPr>
          <w:p w:rsidR="00AD17E3" w:rsidRPr="008B51AB" w:rsidRDefault="00E876C9" w:rsidP="00AD1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 xml:space="preserve">= 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vs</w:t>
            </w:r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(vs</w:t>
            </w:r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  <w:tc>
          <w:tcPr>
            <w:tcW w:w="5227" w:type="dxa"/>
          </w:tcPr>
          <w:p w:rsidR="00AD17E3" w:rsidRPr="008B51AB" w:rsidRDefault="00E876C9" w:rsidP="00AD17E3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 вещественного обеспечения</w:t>
            </w:r>
            <w:r w:rsidR="00603DEA" w:rsidRPr="008B51AB">
              <w:rPr>
                <w:rFonts w:ascii="Times New Roman" w:eastAsia="Times New Roman" w:hAnsi="Times New Roman" w:cs="Times New Roman"/>
                <w:lang w:eastAsia="ru-RU"/>
              </w:rPr>
              <w:t xml:space="preserve"> (оборудования)</w:t>
            </w:r>
          </w:p>
        </w:tc>
      </w:tr>
      <w:tr w:rsidR="00AD17E3" w:rsidRPr="008B51AB" w:rsidTr="00603DEA">
        <w:trPr>
          <w:trHeight w:val="317"/>
        </w:trPr>
        <w:tc>
          <w:tcPr>
            <w:tcW w:w="846" w:type="dxa"/>
          </w:tcPr>
          <w:p w:rsidR="00AD17E3" w:rsidRPr="008B51AB" w:rsidRDefault="00AD17E3" w:rsidP="00AD17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  <w:lang w:val="en-US"/>
              </w:rPr>
              <w:t>ET</w:t>
            </w:r>
          </w:p>
        </w:tc>
        <w:tc>
          <w:tcPr>
            <w:tcW w:w="2569" w:type="dxa"/>
          </w:tcPr>
          <w:p w:rsidR="00AD17E3" w:rsidRPr="008B51AB" w:rsidRDefault="00E876C9" w:rsidP="00AD1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 xml:space="preserve">= 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et</w:t>
            </w:r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r w:rsidRPr="008B51AB">
              <w:rPr>
                <w:rFonts w:ascii="Times New Roman" w:eastAsia="Calibri" w:hAnsi="Times New Roman" w:cs="Times New Roman"/>
                <w:b/>
              </w:rPr>
              <w:t>(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et</w:t>
            </w:r>
            <w:r w:rsidRPr="008B51AB">
              <w:rPr>
                <w:rFonts w:ascii="Times New Roman" w:eastAsia="Calibri" w:hAnsi="Times New Roman" w:cs="Times New Roman"/>
                <w:b/>
              </w:rPr>
              <w:t>?)</w:t>
            </w:r>
          </w:p>
        </w:tc>
        <w:tc>
          <w:tcPr>
            <w:tcW w:w="5227" w:type="dxa"/>
          </w:tcPr>
          <w:p w:rsidR="00AD17E3" w:rsidRPr="008B51AB" w:rsidRDefault="00E876C9" w:rsidP="00AD17E3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</w:t>
            </w:r>
            <w:r w:rsidR="00603DEA" w:rsidRPr="008B51AB">
              <w:rPr>
                <w:rFonts w:ascii="Times New Roman" w:eastAsia="Times New Roman" w:hAnsi="Times New Roman" w:cs="Times New Roman"/>
                <w:lang w:eastAsia="ru-RU"/>
              </w:rPr>
              <w:t xml:space="preserve"> энергетического продукта</w:t>
            </w:r>
          </w:p>
        </w:tc>
      </w:tr>
      <w:tr w:rsidR="00AD17E3" w:rsidRPr="008B51AB" w:rsidTr="00603DEA">
        <w:trPr>
          <w:trHeight w:val="317"/>
        </w:trPr>
        <w:tc>
          <w:tcPr>
            <w:tcW w:w="846" w:type="dxa"/>
          </w:tcPr>
          <w:p w:rsidR="00AD17E3" w:rsidRPr="008B51AB" w:rsidRDefault="00AD17E3" w:rsidP="00AD17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  <w:lang w:val="en-US"/>
              </w:rPr>
              <w:t>ES</w:t>
            </w:r>
          </w:p>
        </w:tc>
        <w:tc>
          <w:tcPr>
            <w:tcW w:w="2569" w:type="dxa"/>
          </w:tcPr>
          <w:p w:rsidR="00AD17E3" w:rsidRPr="008B51AB" w:rsidRDefault="00E876C9" w:rsidP="00AD1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 xml:space="preserve">= 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et</w:t>
            </w:r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r w:rsidRPr="008B51AB">
              <w:rPr>
                <w:rFonts w:ascii="Times New Roman" w:eastAsia="Calibri" w:hAnsi="Times New Roman" w:cs="Times New Roman"/>
                <w:b/>
              </w:rPr>
              <w:t>(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et</w:t>
            </w:r>
            <w:r w:rsidRPr="008B51AB">
              <w:rPr>
                <w:rFonts w:ascii="Times New Roman" w:eastAsia="Calibri" w:hAnsi="Times New Roman" w:cs="Times New Roman"/>
                <w:b/>
              </w:rPr>
              <w:t>?)</w:t>
            </w:r>
          </w:p>
        </w:tc>
        <w:tc>
          <w:tcPr>
            <w:tcW w:w="5227" w:type="dxa"/>
          </w:tcPr>
          <w:p w:rsidR="00AD17E3" w:rsidRPr="008B51AB" w:rsidRDefault="00E876C9" w:rsidP="00AD17E3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</w:t>
            </w:r>
            <w:r w:rsidR="00603DEA" w:rsidRPr="008B51A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обеспечивающей энергии</w:t>
            </w:r>
          </w:p>
        </w:tc>
      </w:tr>
      <w:tr w:rsidR="00AD17E3" w:rsidRPr="008B51AB" w:rsidTr="00603DEA">
        <w:trPr>
          <w:trHeight w:val="317"/>
        </w:trPr>
        <w:tc>
          <w:tcPr>
            <w:tcW w:w="846" w:type="dxa"/>
          </w:tcPr>
          <w:p w:rsidR="00AD17E3" w:rsidRPr="008B51AB" w:rsidRDefault="00AD17E3" w:rsidP="00AD17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  <w:lang w:val="en-US"/>
              </w:rPr>
              <w:t>VTVS</w:t>
            </w:r>
          </w:p>
        </w:tc>
        <w:tc>
          <w:tcPr>
            <w:tcW w:w="2569" w:type="dxa"/>
          </w:tcPr>
          <w:p w:rsidR="00AD17E3" w:rsidRPr="008B51AB" w:rsidRDefault="00AD17E3" w:rsidP="00AD1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 (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vt</w:t>
            </w:r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E876C9" w:rsidRPr="008B51AB">
              <w:rPr>
                <w:rFonts w:ascii="Times New Roman" w:eastAsia="Calibri" w:hAnsi="Times New Roman" w:cs="Times New Roman"/>
                <w:b/>
                <w:lang w:val="en-US"/>
              </w:rPr>
              <w:t>vs</w:t>
            </w:r>
            <w:proofErr w:type="gramStart"/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</w:rPr>
              <w:t>)</w:t>
            </w:r>
            <w:r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proofErr w:type="gramEnd"/>
            <w:r w:rsidRPr="008B51AB">
              <w:rPr>
                <w:rFonts w:ascii="Times New Roman" w:eastAsia="Calibri" w:hAnsi="Times New Roman" w:cs="Times New Roman"/>
              </w:rPr>
              <w:t>(</w:t>
            </w:r>
            <w:r w:rsidR="00E876C9" w:rsidRPr="008B51AB">
              <w:rPr>
                <w:rFonts w:ascii="Times New Roman" w:eastAsia="Calibri" w:hAnsi="Times New Roman" w:cs="Times New Roman"/>
                <w:b/>
                <w:lang w:val="en-US"/>
              </w:rPr>
              <w:t>vt</w:t>
            </w:r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="00E876C9" w:rsidRPr="008B51AB">
              <w:rPr>
                <w:rFonts w:ascii="Times New Roman" w:eastAsia="Calibri" w:hAnsi="Times New Roman" w:cs="Times New Roman"/>
                <w:b/>
                <w:lang w:val="en-US"/>
              </w:rPr>
              <w:t>vs</w:t>
            </w:r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AD17E3" w:rsidRPr="008B51AB" w:rsidRDefault="00E876C9" w:rsidP="00AD17E3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</w:t>
            </w:r>
            <w:r w:rsidR="00603DEA" w:rsidRPr="008B51AB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вещественных продукта и обеспечения</w:t>
            </w:r>
          </w:p>
        </w:tc>
      </w:tr>
      <w:tr w:rsidR="00E876C9" w:rsidRPr="008B51AB" w:rsidTr="00603DEA">
        <w:trPr>
          <w:trHeight w:val="317"/>
        </w:trPr>
        <w:tc>
          <w:tcPr>
            <w:tcW w:w="846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  <w:lang w:val="en-US"/>
              </w:rPr>
              <w:t>VTET</w:t>
            </w:r>
          </w:p>
        </w:tc>
        <w:tc>
          <w:tcPr>
            <w:tcW w:w="2569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 (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vt</w:t>
            </w:r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et</w:t>
            </w:r>
            <w:proofErr w:type="gramStart"/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</w:rPr>
              <w:t>)</w:t>
            </w:r>
            <w:r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proofErr w:type="gramEnd"/>
            <w:r w:rsidRPr="008B51AB">
              <w:rPr>
                <w:rFonts w:ascii="Times New Roman" w:eastAsia="Calibri" w:hAnsi="Times New Roman" w:cs="Times New Roman"/>
              </w:rPr>
              <w:t>(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vt</w:t>
            </w:r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et</w:t>
            </w:r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</w:t>
            </w:r>
            <w:r w:rsidR="00603DEA" w:rsidRPr="008B51AB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вещественного и энергетического продуктов</w:t>
            </w:r>
          </w:p>
        </w:tc>
      </w:tr>
      <w:tr w:rsidR="00E876C9" w:rsidRPr="008B51AB" w:rsidTr="00603DEA">
        <w:trPr>
          <w:trHeight w:val="317"/>
        </w:trPr>
        <w:tc>
          <w:tcPr>
            <w:tcW w:w="846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  <w:lang w:val="en-US"/>
              </w:rPr>
              <w:t>VTES</w:t>
            </w:r>
          </w:p>
        </w:tc>
        <w:tc>
          <w:tcPr>
            <w:tcW w:w="2569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 (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vt</w:t>
            </w:r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es</w:t>
            </w:r>
            <w:proofErr w:type="spellEnd"/>
            <w:proofErr w:type="gramStart"/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</w:rPr>
              <w:t>)</w:t>
            </w:r>
            <w:r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proofErr w:type="gramEnd"/>
            <w:r w:rsidRPr="008B51AB">
              <w:rPr>
                <w:rFonts w:ascii="Times New Roman" w:eastAsia="Calibri" w:hAnsi="Times New Roman" w:cs="Times New Roman"/>
              </w:rPr>
              <w:t>(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vt</w:t>
            </w:r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es</w:t>
            </w:r>
            <w:proofErr w:type="spellEnd"/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</w:t>
            </w:r>
            <w:r w:rsidR="00603DEA" w:rsidRPr="008B51AB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вещественного продукта и энергетического обеспечения</w:t>
            </w:r>
          </w:p>
        </w:tc>
      </w:tr>
      <w:tr w:rsidR="00E876C9" w:rsidRPr="008B51AB" w:rsidTr="00603DEA">
        <w:trPr>
          <w:trHeight w:val="317"/>
        </w:trPr>
        <w:tc>
          <w:tcPr>
            <w:tcW w:w="846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  <w:lang w:val="en-US"/>
              </w:rPr>
              <w:t>VSET</w:t>
            </w:r>
          </w:p>
        </w:tc>
        <w:tc>
          <w:tcPr>
            <w:tcW w:w="2569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 (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vs</w:t>
            </w:r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et</w:t>
            </w:r>
            <w:proofErr w:type="gramStart"/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</w:rPr>
              <w:t>)</w:t>
            </w:r>
            <w:r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proofErr w:type="gramEnd"/>
            <w:r w:rsidRPr="008B51AB">
              <w:rPr>
                <w:rFonts w:ascii="Times New Roman" w:eastAsia="Calibri" w:hAnsi="Times New Roman" w:cs="Times New Roman"/>
              </w:rPr>
              <w:t>(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vs</w:t>
            </w:r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et</w:t>
            </w:r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</w:t>
            </w:r>
            <w:r w:rsidR="00603DEA" w:rsidRPr="008B51AB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вещественного обеспечения и энергетического продукта</w:t>
            </w:r>
          </w:p>
        </w:tc>
      </w:tr>
      <w:tr w:rsidR="00E876C9" w:rsidRPr="008B51AB" w:rsidTr="00603DEA">
        <w:trPr>
          <w:trHeight w:val="317"/>
        </w:trPr>
        <w:tc>
          <w:tcPr>
            <w:tcW w:w="846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  <w:lang w:val="en-US"/>
              </w:rPr>
              <w:t>VSES</w:t>
            </w:r>
          </w:p>
        </w:tc>
        <w:tc>
          <w:tcPr>
            <w:tcW w:w="2569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 (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vs</w:t>
            </w:r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es</w:t>
            </w:r>
            <w:proofErr w:type="gramStart"/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</w:rPr>
              <w:t>)</w:t>
            </w:r>
            <w:r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proofErr w:type="gramEnd"/>
            <w:r w:rsidRPr="008B51AB">
              <w:rPr>
                <w:rFonts w:ascii="Times New Roman" w:eastAsia="Calibri" w:hAnsi="Times New Roman" w:cs="Times New Roman"/>
              </w:rPr>
              <w:t>(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vs</w:t>
            </w:r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es</w:t>
            </w:r>
            <w:proofErr w:type="spellEnd"/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</w:t>
            </w:r>
            <w:r w:rsidR="00603DEA" w:rsidRPr="008B51AB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вещественного и энергетического обеспечения</w:t>
            </w:r>
          </w:p>
        </w:tc>
      </w:tr>
      <w:tr w:rsidR="00E876C9" w:rsidRPr="008B51AB" w:rsidTr="00603DEA">
        <w:trPr>
          <w:trHeight w:val="317"/>
        </w:trPr>
        <w:tc>
          <w:tcPr>
            <w:tcW w:w="846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AB">
              <w:rPr>
                <w:rFonts w:ascii="Times New Roman" w:hAnsi="Times New Roman" w:cs="Times New Roman"/>
                <w:b/>
                <w:lang w:val="en-US"/>
              </w:rPr>
              <w:t>ETES</w:t>
            </w:r>
          </w:p>
        </w:tc>
        <w:tc>
          <w:tcPr>
            <w:tcW w:w="2569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51AB">
              <w:rPr>
                <w:rFonts w:ascii="Times New Roman" w:eastAsia="Calibri" w:hAnsi="Times New Roman" w:cs="Times New Roman"/>
              </w:rPr>
              <w:t>= (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et</w:t>
            </w:r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es</w:t>
            </w:r>
            <w:proofErr w:type="gramStart"/>
            <w:r w:rsidRPr="008B51AB">
              <w:rPr>
                <w:rFonts w:ascii="Times New Roman" w:eastAsia="Calibri" w:hAnsi="Times New Roman" w:cs="Times New Roman"/>
                <w:b/>
              </w:rPr>
              <w:t>!</w:t>
            </w:r>
            <w:r w:rsidRPr="008B51AB">
              <w:rPr>
                <w:rFonts w:ascii="Times New Roman" w:eastAsia="Calibri" w:hAnsi="Times New Roman" w:cs="Times New Roman"/>
              </w:rPr>
              <w:t>)</w:t>
            </w:r>
            <w:r w:rsidRPr="008B51AB">
              <w:rPr>
                <w:rFonts w:ascii="Times New Roman" w:eastAsia="Calibri" w:hAnsi="Times New Roman" w:cs="Times New Roman"/>
                <w:b/>
                <w:i/>
                <w:lang w:val="en-US"/>
              </w:rPr>
              <w:t>f</w:t>
            </w:r>
            <w:proofErr w:type="gramEnd"/>
            <w:r w:rsidRPr="008B51AB">
              <w:rPr>
                <w:rFonts w:ascii="Times New Roman" w:eastAsia="Calibri" w:hAnsi="Times New Roman" w:cs="Times New Roman"/>
              </w:rPr>
              <w:t>(</w:t>
            </w:r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et</w:t>
            </w:r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r w:rsidRPr="008B51AB">
              <w:rPr>
                <w:rFonts w:ascii="Cambria Math" w:eastAsia="Calibri" w:hAnsi="Cambria Math" w:cs="Cambria Math"/>
              </w:rPr>
              <w:sym w:font="Symbol" w:char="F0D9"/>
            </w:r>
            <w:r w:rsidRPr="008B51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B51AB">
              <w:rPr>
                <w:rFonts w:ascii="Times New Roman" w:eastAsia="Calibri" w:hAnsi="Times New Roman" w:cs="Times New Roman"/>
                <w:b/>
                <w:lang w:val="en-US"/>
              </w:rPr>
              <w:t>es</w:t>
            </w:r>
            <w:proofErr w:type="spellEnd"/>
            <w:r w:rsidRPr="008B51AB">
              <w:rPr>
                <w:rFonts w:ascii="Times New Roman" w:eastAsia="Calibri" w:hAnsi="Times New Roman" w:cs="Times New Roman"/>
                <w:b/>
              </w:rPr>
              <w:t>?</w:t>
            </w:r>
            <w:r w:rsidRPr="008B51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27" w:type="dxa"/>
          </w:tcPr>
          <w:p w:rsidR="00E876C9" w:rsidRPr="008B51AB" w:rsidRDefault="00E876C9" w:rsidP="00E876C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AB">
              <w:rPr>
                <w:rFonts w:ascii="Times New Roman" w:eastAsia="Times New Roman" w:hAnsi="Times New Roman" w:cs="Times New Roman"/>
                <w:lang w:eastAsia="ru-RU"/>
              </w:rPr>
              <w:t>Преобразование</w:t>
            </w:r>
            <w:r w:rsidR="00603DEA" w:rsidRPr="008B51AB">
              <w:rPr>
                <w:rFonts w:ascii="Times New Roman" w:eastAsia="Times New Roman" w:hAnsi="Times New Roman" w:cs="Times New Roman"/>
                <w:lang w:eastAsia="ru-RU"/>
              </w:rPr>
              <w:t xml:space="preserve"> энергии продуктовой и обеспечивающей</w:t>
            </w:r>
          </w:p>
        </w:tc>
      </w:tr>
    </w:tbl>
    <w:p w:rsidR="00782CF9" w:rsidRDefault="00782CF9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82CF9" w:rsidRDefault="00782CF9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72AB9" w:rsidRDefault="00D72AB9" w:rsidP="00D7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Покажем с помощью инструментария структурного системно-объектного моделирования </w:t>
      </w:r>
      <w:r>
        <w:rPr>
          <w:rFonts w:ascii="Times New Roman" w:hAnsi="Times New Roman" w:cs="Times New Roman"/>
          <w:sz w:val="24"/>
          <w:lang w:val="en-US"/>
        </w:rPr>
        <w:t>UFO</w:t>
      </w:r>
      <w:r w:rsidRPr="00BD0B6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toolkit</w:t>
      </w:r>
      <w:r>
        <w:rPr>
          <w:rFonts w:ascii="Times New Roman" w:hAnsi="Times New Roman" w:cs="Times New Roman"/>
          <w:sz w:val="24"/>
        </w:rPr>
        <w:t xml:space="preserve"> возможность представления производственных процессов с помощью алфавитных элементов преобразования материальных потоков.</w:t>
      </w:r>
    </w:p>
    <w:p w:rsidR="00055A29" w:rsidRPr="00055A29" w:rsidRDefault="00BD0B6A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рисунке 1 представлена перенесенная в </w:t>
      </w:r>
      <w:r w:rsidR="00AF2FD4">
        <w:rPr>
          <w:rFonts w:ascii="Times New Roman" w:hAnsi="Times New Roman" w:cs="Times New Roman"/>
          <w:sz w:val="24"/>
          <w:lang w:val="en-US"/>
        </w:rPr>
        <w:t>UFO</w:t>
      </w:r>
      <w:r w:rsidR="00AF2FD4" w:rsidRPr="00BD0B6A">
        <w:rPr>
          <w:rFonts w:ascii="Times New Roman" w:hAnsi="Times New Roman" w:cs="Times New Roman"/>
          <w:sz w:val="24"/>
        </w:rPr>
        <w:t>-</w:t>
      </w:r>
      <w:r w:rsidR="00AF2FD4">
        <w:rPr>
          <w:rFonts w:ascii="Times New Roman" w:hAnsi="Times New Roman" w:cs="Times New Roman"/>
          <w:sz w:val="24"/>
          <w:lang w:val="en-US"/>
        </w:rPr>
        <w:t>toolkit</w:t>
      </w:r>
      <w:r w:rsidR="00AF2F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уточненная классификация связей.</w:t>
      </w:r>
    </w:p>
    <w:p w:rsidR="00055A29" w:rsidRDefault="00055A29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07E85" w:rsidRDefault="00E07E85" w:rsidP="00E07E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7E85">
        <w:rPr>
          <w:rFonts w:ascii="Times New Roman" w:hAnsi="Times New Roman" w:cs="Times New Roman"/>
          <w:sz w:val="24"/>
        </w:rPr>
        <w:drawing>
          <wp:inline distT="0" distB="0" distL="0" distR="0" wp14:anchorId="6ACA328F" wp14:editId="131FCFC4">
            <wp:extent cx="3274695" cy="261536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8575" cy="263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E85" w:rsidRPr="00BD0B6A" w:rsidRDefault="00E07E85" w:rsidP="00E07E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Рис. 1. Классификация связей </w:t>
      </w:r>
      <w:r>
        <w:rPr>
          <w:rFonts w:ascii="Times New Roman" w:hAnsi="Times New Roman" w:cs="Times New Roman"/>
          <w:sz w:val="24"/>
          <w:lang w:val="en-US"/>
        </w:rPr>
        <w:t>UFO</w:t>
      </w:r>
      <w:r w:rsidRPr="00BD0B6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toolkit</w:t>
      </w:r>
    </w:p>
    <w:p w:rsidR="00E07E85" w:rsidRDefault="00E07E85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07E85" w:rsidRDefault="00E07E85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A6E46" w:rsidRDefault="002A6E46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производственной деятельности показывает, что на некотором уровне абстракции с учетом предлагаемой в данной работе классификации связей участок материального производства на контекстном уровне можно представить в виде диаграммы, показанной ниже (см. рис.1). </w:t>
      </w:r>
    </w:p>
    <w:p w:rsidR="00A1312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13122" w:rsidRDefault="00A13122" w:rsidP="002A6E46">
      <w:pPr>
        <w:tabs>
          <w:tab w:val="left" w:pos="126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5C0D144" wp14:editId="16D6BE72">
            <wp:extent cx="4344654" cy="334552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1333" b="-4"/>
                    <a:stretch/>
                  </pic:blipFill>
                  <pic:spPr bwMode="auto">
                    <a:xfrm>
                      <a:off x="0" y="0"/>
                      <a:ext cx="4372526" cy="336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B6A" w:rsidRPr="00BD0B6A" w:rsidRDefault="00BD0B6A" w:rsidP="00BD0B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</w:t>
      </w:r>
      <w:r w:rsidR="008225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</w:t>
      </w:r>
      <w:r w:rsidR="008225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Контекстная диаграмма производственного участка</w:t>
      </w:r>
    </w:p>
    <w:p w:rsidR="00A1312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A6E46" w:rsidRDefault="00B871F1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Диаграмма декомпозиции, таким образом, может быть представлена в виде двух взаимодействующих алфавитных элементов ФСНС как показано на рисунке 3. </w:t>
      </w:r>
    </w:p>
    <w:p w:rsidR="00A1312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13122" w:rsidRDefault="00541A41" w:rsidP="00BD0B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DECA064" wp14:editId="0ABEB1B0">
            <wp:extent cx="4506547" cy="3407187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1100" b="1553"/>
                    <a:stretch/>
                  </pic:blipFill>
                  <pic:spPr bwMode="auto">
                    <a:xfrm>
                      <a:off x="0" y="0"/>
                      <a:ext cx="4545505" cy="3436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B6A" w:rsidRPr="00BD0B6A" w:rsidRDefault="00BD0B6A" w:rsidP="00BD0B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</w:t>
      </w:r>
      <w:r w:rsidR="008225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3</w:t>
      </w:r>
      <w:r w:rsidR="008225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Диаграмма декомпозиции производственного участка</w:t>
      </w:r>
    </w:p>
    <w:p w:rsidR="00A1312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1312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13122" w:rsidRDefault="0099560B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можно утверждать, что применение ФСНС для моделирования процессов материального производства перспективно. Однако, его эффективность, очевидно, зависит от качества и детальности классификации связей.</w:t>
      </w:r>
    </w:p>
    <w:p w:rsidR="00A1312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D2A62" w:rsidRDefault="00CD2A62" w:rsidP="00CD2A62">
      <w:pPr>
        <w:tabs>
          <w:tab w:val="center" w:pos="5387"/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69">
        <w:rPr>
          <w:rFonts w:ascii="Times New Roman" w:hAnsi="Times New Roman" w:cs="Times New Roman"/>
          <w:b/>
          <w:sz w:val="24"/>
          <w:szCs w:val="24"/>
        </w:rPr>
        <w:t>СПИСОК</w:t>
      </w:r>
      <w:r w:rsidRPr="00CD2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69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CD2A62" w:rsidRPr="00CD2A62" w:rsidRDefault="00CD2A62" w:rsidP="00CD2A62">
      <w:pPr>
        <w:tabs>
          <w:tab w:val="center" w:pos="5387"/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122" w:rsidRDefault="00CE17A1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CE17A1">
        <w:rPr>
          <w:rFonts w:ascii="Times New Roman" w:hAnsi="Times New Roman" w:cs="Times New Roman"/>
          <w:sz w:val="24"/>
        </w:rPr>
        <w:t>.</w:t>
      </w:r>
      <w:r w:rsidRPr="00CE17A1">
        <w:rPr>
          <w:rFonts w:ascii="Times New Roman" w:hAnsi="Times New Roman" w:cs="Times New Roman"/>
          <w:sz w:val="24"/>
        </w:rPr>
        <w:tab/>
      </w:r>
      <w:proofErr w:type="spellStart"/>
      <w:r w:rsidRPr="00CE17A1">
        <w:rPr>
          <w:rFonts w:ascii="Times New Roman" w:hAnsi="Times New Roman" w:cs="Times New Roman"/>
          <w:sz w:val="24"/>
        </w:rPr>
        <w:t>Михелёв</w:t>
      </w:r>
      <w:proofErr w:type="spellEnd"/>
      <w:r w:rsidRPr="00CE17A1">
        <w:rPr>
          <w:rFonts w:ascii="Times New Roman" w:hAnsi="Times New Roman" w:cs="Times New Roman"/>
          <w:sz w:val="24"/>
        </w:rPr>
        <w:t xml:space="preserve"> В.В., Маторин С.И., Жихарев А.Г. Нормативная система системно-объектного анализа и моделирования. Экономика. Информатика. – 2020. – Т. 47, № 3. – С. 623-637.</w:t>
      </w:r>
    </w:p>
    <w:p w:rsidR="00A13122" w:rsidRDefault="003346F0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346F0">
        <w:rPr>
          <w:rFonts w:ascii="Times New Roman" w:hAnsi="Times New Roman" w:cs="Times New Roman"/>
          <w:sz w:val="24"/>
        </w:rPr>
        <w:t>.</w:t>
      </w:r>
      <w:r w:rsidRPr="003346F0">
        <w:rPr>
          <w:rFonts w:ascii="Times New Roman" w:hAnsi="Times New Roman" w:cs="Times New Roman"/>
          <w:sz w:val="24"/>
        </w:rPr>
        <w:tab/>
        <w:t xml:space="preserve">Маторин С.И., </w:t>
      </w:r>
      <w:proofErr w:type="spellStart"/>
      <w:r w:rsidRPr="003346F0">
        <w:rPr>
          <w:rFonts w:ascii="Times New Roman" w:hAnsi="Times New Roman" w:cs="Times New Roman"/>
          <w:sz w:val="24"/>
        </w:rPr>
        <w:t>Михелёв</w:t>
      </w:r>
      <w:proofErr w:type="spellEnd"/>
      <w:r w:rsidRPr="003346F0">
        <w:rPr>
          <w:rFonts w:ascii="Times New Roman" w:hAnsi="Times New Roman" w:cs="Times New Roman"/>
          <w:sz w:val="24"/>
        </w:rPr>
        <w:t xml:space="preserve"> В.В., Системно-объектный детерминантный анализ. Партитивная классификация с помощью формально семантической нормативной системы // Искусственный интеллект и принятие решений. – 2022. – №2. – С. 17-26.</w:t>
      </w:r>
    </w:p>
    <w:p w:rsidR="00A1312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2257A" w:rsidRPr="0082257A" w:rsidRDefault="0082257A" w:rsidP="00CD2A62">
      <w:pPr>
        <w:tabs>
          <w:tab w:val="center" w:pos="5387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D2A62" w:rsidRPr="0082257A" w:rsidRDefault="00CD2A62" w:rsidP="00CD2A62">
      <w:pPr>
        <w:tabs>
          <w:tab w:val="center" w:pos="5387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2257A">
        <w:rPr>
          <w:rFonts w:ascii="Times New Roman" w:hAnsi="Times New Roman" w:cs="Times New Roman"/>
          <w:b/>
          <w:sz w:val="20"/>
          <w:szCs w:val="20"/>
        </w:rPr>
        <w:t>Песоцкий</w:t>
      </w:r>
      <w:proofErr w:type="spellEnd"/>
      <w:r w:rsidRPr="0082257A">
        <w:rPr>
          <w:rFonts w:ascii="Times New Roman" w:hAnsi="Times New Roman" w:cs="Times New Roman"/>
          <w:b/>
          <w:sz w:val="20"/>
          <w:szCs w:val="20"/>
        </w:rPr>
        <w:t xml:space="preserve"> Сергей Александрович</w:t>
      </w:r>
    </w:p>
    <w:p w:rsidR="00CD2A62" w:rsidRPr="0082257A" w:rsidRDefault="00CD2A62" w:rsidP="00CD2A62">
      <w:pPr>
        <w:pStyle w:val="1"/>
        <w:ind w:left="0" w:firstLine="0"/>
        <w:jc w:val="both"/>
        <w:rPr>
          <w:lang w:val="ru-RU"/>
        </w:rPr>
      </w:pPr>
      <w:r w:rsidRPr="0082257A">
        <w:rPr>
          <w:lang w:val="ru-RU"/>
        </w:rPr>
        <w:t>Белгородский государственный национальный исследовательский университет, г. Белгород</w:t>
      </w:r>
    </w:p>
    <w:p w:rsidR="00CD2A62" w:rsidRDefault="00CD2A62" w:rsidP="00CD2A62">
      <w:pPr>
        <w:pStyle w:val="1"/>
        <w:ind w:left="0" w:firstLine="0"/>
        <w:jc w:val="both"/>
        <w:rPr>
          <w:lang w:val="ru-RU"/>
        </w:rPr>
      </w:pPr>
      <w:r w:rsidRPr="0082257A">
        <w:rPr>
          <w:lang w:val="ru-RU"/>
        </w:rPr>
        <w:t>Аспирант кафедры информационных и робототехнических систем</w:t>
      </w:r>
    </w:p>
    <w:p w:rsidR="0082257A" w:rsidRPr="00FA382B" w:rsidRDefault="0082257A" w:rsidP="0082257A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A51BB">
        <w:rPr>
          <w:rFonts w:ascii="Times New Roman" w:hAnsi="Times New Roman" w:cs="Times New Roman"/>
          <w:sz w:val="20"/>
        </w:rPr>
        <w:t>Тел</w:t>
      </w:r>
      <w:r>
        <w:rPr>
          <w:rFonts w:ascii="Times New Roman" w:hAnsi="Times New Roman" w:cs="Times New Roman"/>
          <w:sz w:val="20"/>
          <w:lang w:val="en-US"/>
        </w:rPr>
        <w:t>.: +7(906</w:t>
      </w:r>
      <w:r w:rsidRPr="00F15EB0">
        <w:rPr>
          <w:rFonts w:ascii="Times New Roman" w:hAnsi="Times New Roman" w:cs="Times New Roman"/>
          <w:sz w:val="20"/>
          <w:lang w:val="en-US"/>
        </w:rPr>
        <w:t>)</w:t>
      </w:r>
      <w:r w:rsidRPr="00FA382B">
        <w:rPr>
          <w:rFonts w:ascii="Times New Roman" w:hAnsi="Times New Roman" w:cs="Times New Roman"/>
          <w:sz w:val="20"/>
          <w:lang w:val="en-US"/>
        </w:rPr>
        <w:t>6030461</w:t>
      </w:r>
    </w:p>
    <w:p w:rsidR="00CD2A62" w:rsidRDefault="00CD2A62" w:rsidP="00CD2A62">
      <w:pPr>
        <w:tabs>
          <w:tab w:val="center" w:pos="5387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2257A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8" w:history="1">
        <w:r w:rsidR="0082257A" w:rsidRPr="003138D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Pesotskiy@bsu.edu.ru</w:t>
        </w:r>
      </w:hyperlink>
    </w:p>
    <w:p w:rsidR="0082257A" w:rsidRPr="0082257A" w:rsidRDefault="0082257A" w:rsidP="00CD2A62">
      <w:pPr>
        <w:tabs>
          <w:tab w:val="center" w:pos="5387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A382B" w:rsidRPr="0082257A" w:rsidRDefault="00FA382B" w:rsidP="00FA382B">
      <w:pPr>
        <w:tabs>
          <w:tab w:val="center" w:pos="5387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57A">
        <w:rPr>
          <w:rFonts w:ascii="Times New Roman" w:hAnsi="Times New Roman" w:cs="Times New Roman"/>
          <w:b/>
          <w:sz w:val="20"/>
          <w:szCs w:val="20"/>
        </w:rPr>
        <w:t>Маторин Сергей Игоревич</w:t>
      </w:r>
    </w:p>
    <w:p w:rsidR="00FA382B" w:rsidRPr="0082257A" w:rsidRDefault="00FA382B" w:rsidP="00FA382B">
      <w:pPr>
        <w:tabs>
          <w:tab w:val="center" w:pos="5387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57A">
        <w:rPr>
          <w:rFonts w:ascii="Times New Roman" w:hAnsi="Times New Roman" w:cs="Times New Roman"/>
          <w:sz w:val="20"/>
          <w:szCs w:val="20"/>
        </w:rPr>
        <w:t>Белгородский государственный национальный исследовательский университет, г. Белгород</w:t>
      </w:r>
    </w:p>
    <w:p w:rsidR="00FA382B" w:rsidRDefault="00FA382B" w:rsidP="00FA382B">
      <w:pPr>
        <w:tabs>
          <w:tab w:val="center" w:pos="5387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57A">
        <w:rPr>
          <w:rFonts w:ascii="Times New Roman" w:hAnsi="Times New Roman" w:cs="Times New Roman"/>
          <w:sz w:val="20"/>
          <w:szCs w:val="20"/>
        </w:rPr>
        <w:t>д.т.н., профессор кафедры информационных и робототехнических систем</w:t>
      </w:r>
    </w:p>
    <w:p w:rsidR="00FA382B" w:rsidRPr="00F15EB0" w:rsidRDefault="00FA382B" w:rsidP="00FA382B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A51BB">
        <w:rPr>
          <w:rFonts w:ascii="Times New Roman" w:hAnsi="Times New Roman" w:cs="Times New Roman"/>
          <w:sz w:val="20"/>
        </w:rPr>
        <w:t>Тел</w:t>
      </w:r>
      <w:r w:rsidRPr="00F15EB0">
        <w:rPr>
          <w:rFonts w:ascii="Times New Roman" w:hAnsi="Times New Roman" w:cs="Times New Roman"/>
          <w:sz w:val="20"/>
          <w:lang w:val="en-US"/>
        </w:rPr>
        <w:t>.: +7(9</w:t>
      </w:r>
      <w:r>
        <w:rPr>
          <w:rFonts w:ascii="Times New Roman" w:hAnsi="Times New Roman" w:cs="Times New Roman"/>
          <w:sz w:val="20"/>
          <w:lang w:val="en-US"/>
        </w:rPr>
        <w:t>51</w:t>
      </w:r>
      <w:r w:rsidRPr="00F15EB0">
        <w:rPr>
          <w:rFonts w:ascii="Times New Roman" w:hAnsi="Times New Roman" w:cs="Times New Roman"/>
          <w:sz w:val="20"/>
          <w:lang w:val="en-US"/>
        </w:rPr>
        <w:t>)</w:t>
      </w:r>
      <w:r>
        <w:rPr>
          <w:rFonts w:ascii="Times New Roman" w:hAnsi="Times New Roman" w:cs="Times New Roman"/>
          <w:sz w:val="20"/>
          <w:lang w:val="en-US"/>
        </w:rPr>
        <w:t>1559075</w:t>
      </w:r>
    </w:p>
    <w:p w:rsidR="00FA382B" w:rsidRDefault="00FA382B" w:rsidP="00FA382B">
      <w:pPr>
        <w:tabs>
          <w:tab w:val="center" w:pos="5387"/>
          <w:tab w:val="right" w:pos="9638"/>
        </w:tabs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r w:rsidRPr="0082257A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9" w:history="1">
        <w:r w:rsidRPr="003138D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matorin@bsu.edu.ru</w:t>
        </w:r>
      </w:hyperlink>
    </w:p>
    <w:p w:rsidR="00A13122" w:rsidRPr="00CD2A6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A13122" w:rsidRPr="00CD2A6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A13122" w:rsidRPr="00CD2A6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A13122" w:rsidRPr="00CD2A6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A13122" w:rsidRPr="00CD2A6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A13122" w:rsidRPr="00CD2A6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A13122" w:rsidRPr="00CD2A62" w:rsidRDefault="00A13122" w:rsidP="0005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sectPr w:rsidR="00A13122" w:rsidRPr="00CD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F10"/>
    <w:multiLevelType w:val="hybridMultilevel"/>
    <w:tmpl w:val="9E28CDCE"/>
    <w:lvl w:ilvl="0" w:tplc="41163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29"/>
    <w:rsid w:val="000429C6"/>
    <w:rsid w:val="00055A29"/>
    <w:rsid w:val="001A2A42"/>
    <w:rsid w:val="002A46CC"/>
    <w:rsid w:val="002A6E46"/>
    <w:rsid w:val="003346F0"/>
    <w:rsid w:val="00486CD5"/>
    <w:rsid w:val="00541A41"/>
    <w:rsid w:val="00603DEA"/>
    <w:rsid w:val="006767E8"/>
    <w:rsid w:val="00782CF9"/>
    <w:rsid w:val="008176AC"/>
    <w:rsid w:val="0082257A"/>
    <w:rsid w:val="00865F50"/>
    <w:rsid w:val="00897F28"/>
    <w:rsid w:val="008B51AB"/>
    <w:rsid w:val="008D1FF9"/>
    <w:rsid w:val="009360AA"/>
    <w:rsid w:val="0097574C"/>
    <w:rsid w:val="0099560B"/>
    <w:rsid w:val="00A072A9"/>
    <w:rsid w:val="00A13122"/>
    <w:rsid w:val="00AD17E3"/>
    <w:rsid w:val="00AF2FD4"/>
    <w:rsid w:val="00B47E39"/>
    <w:rsid w:val="00B871F1"/>
    <w:rsid w:val="00BD0B6A"/>
    <w:rsid w:val="00C560F4"/>
    <w:rsid w:val="00C5702B"/>
    <w:rsid w:val="00C9028F"/>
    <w:rsid w:val="00CD2A62"/>
    <w:rsid w:val="00CE17A1"/>
    <w:rsid w:val="00D67C18"/>
    <w:rsid w:val="00D72AB9"/>
    <w:rsid w:val="00E008BC"/>
    <w:rsid w:val="00E07E85"/>
    <w:rsid w:val="00E876C9"/>
    <w:rsid w:val="00FA382B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4B00"/>
  <w15:chartTrackingRefBased/>
  <w15:docId w15:val="{8961C205-10D0-46B0-A75A-5E3F0C7D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50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CD2A62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CD2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otskiy@bsu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orin@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4</Pages>
  <Words>786</Words>
  <Characters>5549</Characters>
  <Application>Microsoft Office Word</Application>
  <DocSecurity>0</DocSecurity>
  <Lines>118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Маторин</dc:creator>
  <cp:keywords/>
  <dc:description/>
  <cp:lastModifiedBy>Сергей Маторин</cp:lastModifiedBy>
  <cp:revision>23</cp:revision>
  <cp:lastPrinted>2023-04-06T21:11:00Z</cp:lastPrinted>
  <dcterms:created xsi:type="dcterms:W3CDTF">2023-04-06T14:16:00Z</dcterms:created>
  <dcterms:modified xsi:type="dcterms:W3CDTF">2023-04-26T11:01:00Z</dcterms:modified>
</cp:coreProperties>
</file>